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color w:val="231f20"/>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b w:val="1"/>
          <w:bCs w:val="1"/>
          <w:color w:val="231f20"/>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b w:val="1"/>
          <w:bCs w:val="1"/>
          <w:color w:val="231f20"/>
          <w:sz w:val="28"/>
          <w:szCs w:val="28"/>
        </w:rPr>
      </w:pPr>
      <w:r w:rsidDel="00000000" w:rsidR="00000000" w:rsidRPr="00000000">
        <w:rPr>
          <w:b w:val="1"/>
          <w:bCs w:val="1"/>
          <w:color w:val="231f20"/>
          <w:sz w:val="28"/>
          <w:szCs w:val="28"/>
          <w:rtl w:val="0"/>
        </w:rPr>
        <w:t xml:space="preserve">MO SW-PBS Classroom Discouraging Unexpected Behaviors - </w:t>
      </w:r>
    </w:p>
    <w:p w:rsidR="00000000" w:rsidDel="00000000" w:rsidP="00000000" w:rsidRDefault="00000000" w:rsidRPr="00000000" w14:paraId="00000004">
      <w:pPr>
        <w:spacing w:after="0" w:line="240" w:lineRule="auto"/>
        <w:jc w:val="center"/>
        <w:rPr>
          <w:b w:val="1"/>
          <w:bCs w:val="1"/>
          <w:color w:val="231f20"/>
          <w:sz w:val="28"/>
          <w:szCs w:val="28"/>
        </w:rPr>
      </w:pPr>
      <w:r w:rsidDel="00000000" w:rsidR="00000000" w:rsidRPr="00000000">
        <w:rPr>
          <w:b w:val="1"/>
          <w:bCs w:val="1"/>
          <w:color w:val="231f20"/>
          <w:sz w:val="28"/>
          <w:szCs w:val="28"/>
          <w:rtl w:val="0"/>
        </w:rPr>
        <w:t xml:space="preserve">Planning &amp; Implementation Guide</w:t>
      </w:r>
    </w:p>
    <w:p w:rsidR="00000000" w:rsidDel="00000000" w:rsidP="00000000" w:rsidRDefault="00000000" w:rsidRPr="00000000" w14:paraId="00000005">
      <w:pPr>
        <w:spacing w:after="0" w:line="240" w:lineRule="auto"/>
        <w:jc w:val="center"/>
        <w:rPr>
          <w:b w:val="1"/>
          <w:bCs w:val="1"/>
          <w:color w:val="231f20"/>
          <w:sz w:val="24"/>
          <w:szCs w:val="24"/>
        </w:rPr>
      </w:pPr>
      <w:r w:rsidDel="00000000" w:rsidR="00000000" w:rsidRPr="00000000">
        <w:rPr>
          <w:rtl w:val="0"/>
        </w:rPr>
      </w:r>
    </w:p>
    <w:p w:rsidR="00000000" w:rsidDel="00000000" w:rsidP="00000000" w:rsidRDefault="00000000" w:rsidRPr="00000000" w14:paraId="00000006">
      <w:pPr>
        <w:spacing w:after="0" w:line="276" w:lineRule="auto"/>
        <w:rPr>
          <w:color w:val="231f20"/>
          <w:sz w:val="24"/>
          <w:szCs w:val="24"/>
        </w:rPr>
      </w:pPr>
      <w:r w:rsidDel="00000000" w:rsidR="00000000" w:rsidRPr="00000000">
        <w:rPr>
          <w:b w:val="1"/>
          <w:bCs w:val="1"/>
          <w:color w:val="231f20"/>
          <w:sz w:val="24"/>
          <w:szCs w:val="24"/>
          <w:rtl w:val="0"/>
        </w:rPr>
        <w:t xml:space="preserve">Step 1: </w:t>
      </w:r>
      <w:r w:rsidDel="00000000" w:rsidR="00000000" w:rsidRPr="00000000">
        <w:rPr>
          <w:color w:val="231f20"/>
          <w:sz w:val="24"/>
          <w:szCs w:val="24"/>
          <w:rtl w:val="0"/>
        </w:rPr>
        <w:t xml:space="preserve">Consider that many behavioral errors in the classroom are </w:t>
      </w:r>
      <w:r w:rsidDel="00000000" w:rsidR="00000000" w:rsidRPr="00000000">
        <w:rPr>
          <w:i w:val="1"/>
          <w:iCs w:val="1"/>
          <w:color w:val="231f20"/>
          <w:sz w:val="24"/>
          <w:szCs w:val="24"/>
          <w:rtl w:val="0"/>
        </w:rPr>
        <w:t xml:space="preserve">skill deficits</w:t>
      </w:r>
      <w:r w:rsidDel="00000000" w:rsidR="00000000" w:rsidRPr="00000000">
        <w:rPr>
          <w:color w:val="231f20"/>
          <w:sz w:val="24"/>
          <w:szCs w:val="24"/>
          <w:rtl w:val="0"/>
        </w:rPr>
        <w:t xml:space="preserve"> (students do not know or are not fluent in the expected behavior); t</w:t>
      </w:r>
      <w:r w:rsidDel="00000000" w:rsidR="00000000" w:rsidRPr="00000000">
        <w:rPr>
          <w:color w:val="231f20"/>
          <w:sz w:val="24"/>
          <w:szCs w:val="24"/>
          <w:rtl w:val="0"/>
        </w:rPr>
        <w:t xml:space="preserve">o what extent do you currently define, teach and reinforce classroom behavior expectations and procedures?</w:t>
      </w:r>
    </w:p>
    <w:p w:rsidR="00000000" w:rsidDel="00000000" w:rsidP="00000000" w:rsidRDefault="00000000" w:rsidRPr="00000000" w14:paraId="00000007">
      <w:pPr>
        <w:numPr>
          <w:ilvl w:val="0"/>
          <w:numId w:val="7"/>
        </w:numPr>
        <w:spacing w:after="0" w:line="276" w:lineRule="auto"/>
        <w:ind w:left="720" w:hanging="360"/>
        <w:rPr>
          <w:color w:val="231f20"/>
          <w:sz w:val="24"/>
          <w:szCs w:val="24"/>
        </w:rPr>
      </w:pPr>
      <w:r w:rsidDel="00000000" w:rsidR="00000000" w:rsidRPr="00000000">
        <w:rPr>
          <w:color w:val="231f20"/>
          <w:sz w:val="24"/>
          <w:szCs w:val="24"/>
          <w:rtl w:val="0"/>
        </w:rPr>
        <w:t xml:space="preserve">Circle those components you currently implement consistently.</w:t>
      </w:r>
    </w:p>
    <w:p w:rsidR="00000000" w:rsidDel="00000000" w:rsidP="00000000" w:rsidRDefault="00000000" w:rsidRPr="00000000" w14:paraId="00000008">
      <w:pPr>
        <w:numPr>
          <w:ilvl w:val="0"/>
          <w:numId w:val="7"/>
        </w:numPr>
        <w:spacing w:after="0" w:line="276" w:lineRule="auto"/>
        <w:ind w:left="720" w:hanging="360"/>
        <w:rPr>
          <w:color w:val="231f20"/>
          <w:sz w:val="24"/>
          <w:szCs w:val="24"/>
        </w:rPr>
      </w:pPr>
      <w:r w:rsidDel="00000000" w:rsidR="00000000" w:rsidRPr="00000000">
        <w:rPr>
          <w:color w:val="231f20"/>
          <w:sz w:val="24"/>
          <w:szCs w:val="24"/>
          <w:rtl w:val="0"/>
        </w:rPr>
        <w:t xml:space="preserve">Place a star next to those you would like to implement more frequently or consistently, or add to your repertoire. </w:t>
      </w:r>
      <w:r w:rsidDel="00000000" w:rsidR="00000000" w:rsidRPr="00000000">
        <w:rPr>
          <w:rtl w:val="0"/>
        </w:rPr>
      </w:r>
    </w:p>
    <w:sdt>
      <w:sdtPr>
        <w:lock w:val="contentLocked"/>
        <w:id w:val="500293389"/>
        <w:tag w:val="goog_rdk_0"/>
      </w:sdtPr>
      <w:sdtContent>
        <w:tbl>
          <w:tblPr>
            <w:tblStyle w:val="Table1"/>
            <w:tblW w:w="10800.0" w:type="dxa"/>
            <w:jc w:val="left"/>
            <w:tblLayout w:type="fixed"/>
            <w:tblLook w:val="0600"/>
          </w:tblPr>
          <w:tblGrid>
            <w:gridCol w:w="3600"/>
            <w:gridCol w:w="3600"/>
            <w:gridCol w:w="3600"/>
            <w:tblGridChange w:id="0">
              <w:tblGrid>
                <w:gridCol w:w="3600"/>
                <w:gridCol w:w="3600"/>
                <w:gridCol w:w="3600"/>
              </w:tblGrid>
            </w:tblGridChange>
          </w:tblGrid>
          <w:tr>
            <w:trPr>
              <w:cantSplit w:val="0"/>
              <w:trHeight w:val="87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spacing w:after="0" w:line="276" w:lineRule="auto"/>
                  <w:ind w:left="360" w:firstLine="0"/>
                  <w:rPr>
                    <w:b w:val="1"/>
                    <w:bCs w:val="1"/>
                    <w:color w:val="231f20"/>
                    <w:sz w:val="24"/>
                    <w:szCs w:val="24"/>
                  </w:rPr>
                </w:pPr>
                <w:r w:rsidDel="00000000" w:rsidR="00000000" w:rsidRPr="00000000">
                  <w:rPr>
                    <w:b w:val="1"/>
                    <w:bCs w:val="1"/>
                    <w:color w:val="231f20"/>
                    <w:sz w:val="24"/>
                    <w:szCs w:val="24"/>
                    <w:rtl w:val="0"/>
                  </w:rPr>
                  <w:t xml:space="preserve">Classroom Expectations &amp; Rules: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spacing w:after="0" w:line="276" w:lineRule="auto"/>
                  <w:ind w:left="360" w:firstLine="0"/>
                  <w:rPr>
                    <w:b w:val="1"/>
                    <w:bCs w:val="1"/>
                    <w:color w:val="231f20"/>
                    <w:sz w:val="24"/>
                    <w:szCs w:val="24"/>
                  </w:rPr>
                </w:pPr>
                <w:r w:rsidDel="00000000" w:rsidR="00000000" w:rsidRPr="00000000">
                  <w:rPr>
                    <w:b w:val="1"/>
                    <w:bCs w:val="1"/>
                    <w:color w:val="231f20"/>
                    <w:sz w:val="24"/>
                    <w:szCs w:val="24"/>
                    <w:rtl w:val="0"/>
                  </w:rPr>
                  <w:t xml:space="preserve">Classroom Procedures &amp; Routines: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spacing w:after="0" w:line="276" w:lineRule="auto"/>
                  <w:ind w:left="360" w:firstLine="0"/>
                  <w:rPr>
                    <w:b w:val="1"/>
                    <w:bCs w:val="1"/>
                    <w:color w:val="231f20"/>
                    <w:sz w:val="24"/>
                    <w:szCs w:val="24"/>
                  </w:rPr>
                </w:pPr>
                <w:r w:rsidDel="00000000" w:rsidR="00000000" w:rsidRPr="00000000">
                  <w:rPr>
                    <w:b w:val="1"/>
                    <w:bCs w:val="1"/>
                    <w:color w:val="231f20"/>
                    <w:sz w:val="24"/>
                    <w:szCs w:val="24"/>
                    <w:rtl w:val="0"/>
                  </w:rPr>
                  <w:t xml:space="preserve">Classroom Encouraging:</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231f20"/>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Established Classroom Expectations &amp; Rules</w:t>
                </w:r>
              </w:p>
              <w:p w:rsidR="00000000" w:rsidDel="00000000" w:rsidP="00000000" w:rsidRDefault="00000000" w:rsidRPr="00000000" w14:paraId="0000000E">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Engaged Student / Family Voice</w:t>
                </w:r>
              </w:p>
              <w:p w:rsidR="00000000" w:rsidDel="00000000" w:rsidP="00000000" w:rsidRDefault="00000000" w:rsidRPr="00000000" w14:paraId="0000000F">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Taught to Fluency </w:t>
                </w:r>
              </w:p>
              <w:p w:rsidR="00000000" w:rsidDel="00000000" w:rsidP="00000000" w:rsidRDefault="00000000" w:rsidRPr="00000000" w14:paraId="00000010">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Monitored Use of Expectations &amp; Rules</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231f20"/>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Established Classroom Procedures</w:t>
                </w:r>
              </w:p>
              <w:p w:rsidR="00000000" w:rsidDel="00000000" w:rsidP="00000000" w:rsidRDefault="00000000" w:rsidRPr="00000000" w14:paraId="00000013">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Engaged Student / Family Voice</w:t>
                </w:r>
              </w:p>
              <w:p w:rsidR="00000000" w:rsidDel="00000000" w:rsidP="00000000" w:rsidRDefault="00000000" w:rsidRPr="00000000" w14:paraId="00000014">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Taught to Fluency </w:t>
                </w:r>
              </w:p>
              <w:p w:rsidR="00000000" w:rsidDel="00000000" w:rsidP="00000000" w:rsidRDefault="00000000" w:rsidRPr="00000000" w14:paraId="00000015">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Monitored Use of Procedures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Non-contingent attention</w:t>
                </w:r>
              </w:p>
              <w:p w:rsidR="00000000" w:rsidDel="00000000" w:rsidP="00000000" w:rsidRDefault="00000000" w:rsidRPr="00000000" w14:paraId="00000017">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Menu / Continuum of Reinforcers</w:t>
                </w:r>
              </w:p>
              <w:p w:rsidR="00000000" w:rsidDel="00000000" w:rsidP="00000000" w:rsidRDefault="00000000" w:rsidRPr="00000000" w14:paraId="00000018">
                <w:pPr>
                  <w:numPr>
                    <w:ilvl w:val="1"/>
                    <w:numId w:val="8"/>
                  </w:numPr>
                  <w:spacing w:after="0" w:line="276" w:lineRule="auto"/>
                  <w:ind w:left="1800" w:hanging="360"/>
                  <w:rPr>
                    <w:rFonts w:ascii="Calibri" w:cs="Calibri" w:eastAsia="Calibri" w:hAnsi="Calibri"/>
                    <w:color w:val="231f20"/>
                    <w:sz w:val="24"/>
                    <w:szCs w:val="24"/>
                  </w:rPr>
                </w:pPr>
                <w:r w:rsidDel="00000000" w:rsidR="00000000" w:rsidRPr="00000000">
                  <w:rPr>
                    <w:color w:val="231f20"/>
                    <w:sz w:val="24"/>
                    <w:szCs w:val="24"/>
                    <w:rtl w:val="0"/>
                  </w:rPr>
                  <w:t xml:space="preserve">Social Attention</w:t>
                </w:r>
              </w:p>
              <w:p w:rsidR="00000000" w:rsidDel="00000000" w:rsidP="00000000" w:rsidRDefault="00000000" w:rsidRPr="00000000" w14:paraId="00000019">
                <w:pPr>
                  <w:numPr>
                    <w:ilvl w:val="1"/>
                    <w:numId w:val="8"/>
                  </w:numPr>
                  <w:spacing w:after="0" w:line="276" w:lineRule="auto"/>
                  <w:ind w:left="1800" w:hanging="360"/>
                  <w:rPr>
                    <w:rFonts w:ascii="Calibri" w:cs="Calibri" w:eastAsia="Calibri" w:hAnsi="Calibri"/>
                    <w:color w:val="231f20"/>
                    <w:sz w:val="24"/>
                    <w:szCs w:val="24"/>
                  </w:rPr>
                </w:pPr>
                <w:r w:rsidDel="00000000" w:rsidR="00000000" w:rsidRPr="00000000">
                  <w:rPr>
                    <w:color w:val="231f20"/>
                    <w:sz w:val="24"/>
                    <w:szCs w:val="24"/>
                    <w:rtl w:val="0"/>
                  </w:rPr>
                  <w:t xml:space="preserve">Activities or Privileges</w:t>
                </w:r>
              </w:p>
              <w:p w:rsidR="00000000" w:rsidDel="00000000" w:rsidP="00000000" w:rsidRDefault="00000000" w:rsidRPr="00000000" w14:paraId="0000001A">
                <w:pPr>
                  <w:numPr>
                    <w:ilvl w:val="1"/>
                    <w:numId w:val="8"/>
                  </w:numPr>
                  <w:spacing w:after="0" w:line="276" w:lineRule="auto"/>
                  <w:ind w:left="1800" w:hanging="360"/>
                  <w:rPr>
                    <w:rFonts w:ascii="Calibri" w:cs="Calibri" w:eastAsia="Calibri" w:hAnsi="Calibri"/>
                    <w:color w:val="231f20"/>
                    <w:sz w:val="24"/>
                    <w:szCs w:val="24"/>
                  </w:rPr>
                </w:pPr>
                <w:r w:rsidDel="00000000" w:rsidR="00000000" w:rsidRPr="00000000">
                  <w:rPr>
                    <w:color w:val="231f20"/>
                    <w:sz w:val="24"/>
                    <w:szCs w:val="24"/>
                    <w:rtl w:val="0"/>
                  </w:rPr>
                  <w:t xml:space="preserve">Tangible items </w:t>
                </w:r>
              </w:p>
              <w:p w:rsidR="00000000" w:rsidDel="00000000" w:rsidP="00000000" w:rsidRDefault="00000000" w:rsidRPr="00000000" w14:paraId="0000001B">
                <w:pPr>
                  <w:numPr>
                    <w:ilvl w:val="0"/>
                    <w:numId w:val="8"/>
                  </w:numPr>
                  <w:spacing w:after="0" w:line="276" w:lineRule="auto"/>
                  <w:ind w:left="1080" w:hanging="360"/>
                  <w:rPr>
                    <w:rFonts w:ascii="Calibri" w:cs="Calibri" w:eastAsia="Calibri" w:hAnsi="Calibri"/>
                    <w:color w:val="231f20"/>
                    <w:sz w:val="24"/>
                    <w:szCs w:val="24"/>
                  </w:rPr>
                </w:pPr>
                <w:r w:rsidDel="00000000" w:rsidR="00000000" w:rsidRPr="00000000">
                  <w:rPr>
                    <w:color w:val="231f20"/>
                    <w:sz w:val="24"/>
                    <w:szCs w:val="24"/>
                    <w:rtl w:val="0"/>
                  </w:rPr>
                  <w:t xml:space="preserve">Engaged Student / Family Voice</w:t>
                </w:r>
                <w:r w:rsidDel="00000000" w:rsidR="00000000" w:rsidRPr="00000000">
                  <w:rPr>
                    <w:rtl w:val="0"/>
                  </w:rPr>
                </w:r>
              </w:p>
            </w:tc>
          </w:tr>
        </w:tbl>
      </w:sdtContent>
    </w:sdt>
    <w:p w:rsidR="00000000" w:rsidDel="00000000" w:rsidP="00000000" w:rsidRDefault="00000000" w:rsidRPr="00000000" w14:paraId="0000001C">
      <w:pPr>
        <w:spacing w:after="0" w:line="276" w:lineRule="auto"/>
        <w:rPr>
          <w:b w:val="1"/>
          <w:bCs w:val="1"/>
          <w:color w:val="231f20"/>
          <w:sz w:val="24"/>
          <w:szCs w:val="24"/>
        </w:rPr>
      </w:pPr>
      <w:r w:rsidDel="00000000" w:rsidR="00000000" w:rsidRPr="00000000">
        <w:rPr>
          <w:rtl w:val="0"/>
        </w:rPr>
      </w:r>
    </w:p>
    <w:p w:rsidR="00000000" w:rsidDel="00000000" w:rsidP="00000000" w:rsidRDefault="00000000" w:rsidRPr="00000000" w14:paraId="0000001D">
      <w:pPr>
        <w:spacing w:after="0" w:line="276" w:lineRule="auto"/>
        <w:rPr>
          <w:color w:val="231f20"/>
          <w:sz w:val="24"/>
          <w:szCs w:val="24"/>
        </w:rPr>
      </w:pPr>
      <w:r w:rsidDel="00000000" w:rsidR="00000000" w:rsidRPr="00000000">
        <w:rPr>
          <w:b w:val="1"/>
          <w:bCs w:val="1"/>
          <w:color w:val="231f20"/>
          <w:sz w:val="24"/>
          <w:szCs w:val="24"/>
          <w:rtl w:val="0"/>
        </w:rPr>
        <w:t xml:space="preserve">Step 2: </w:t>
      </w:r>
      <w:r w:rsidDel="00000000" w:rsidR="00000000" w:rsidRPr="00000000">
        <w:rPr>
          <w:color w:val="231f20"/>
          <w:sz w:val="24"/>
          <w:szCs w:val="24"/>
          <w:rtl w:val="0"/>
        </w:rPr>
        <w:t xml:space="preserve">Now consider that many behavioral errors in the classroom are performance deficits (students engage in unexpected behavior to serve a function or get something they need); think about how the following classroom practices prevent unexpected behaviors by addressing one of the functions of behavior. Then, assess the extent to which you implement these practices. </w:t>
      </w:r>
    </w:p>
    <w:p w:rsidR="00000000" w:rsidDel="00000000" w:rsidP="00000000" w:rsidRDefault="00000000" w:rsidRPr="00000000" w14:paraId="0000001E">
      <w:pPr>
        <w:numPr>
          <w:ilvl w:val="0"/>
          <w:numId w:val="7"/>
        </w:numPr>
        <w:spacing w:after="0" w:line="276" w:lineRule="auto"/>
        <w:ind w:left="720" w:hanging="360"/>
        <w:rPr>
          <w:color w:val="231f20"/>
          <w:sz w:val="24"/>
          <w:szCs w:val="24"/>
        </w:rPr>
      </w:pPr>
      <w:r w:rsidDel="00000000" w:rsidR="00000000" w:rsidRPr="00000000">
        <w:rPr>
          <w:color w:val="231f20"/>
          <w:sz w:val="24"/>
          <w:szCs w:val="24"/>
          <w:rtl w:val="0"/>
        </w:rPr>
        <w:t xml:space="preserve">Circle those you are already implementing consistently. </w:t>
      </w:r>
    </w:p>
    <w:p w:rsidR="00000000" w:rsidDel="00000000" w:rsidP="00000000" w:rsidRDefault="00000000" w:rsidRPr="00000000" w14:paraId="0000001F">
      <w:pPr>
        <w:numPr>
          <w:ilvl w:val="0"/>
          <w:numId w:val="7"/>
        </w:numPr>
        <w:spacing w:after="0" w:line="276" w:lineRule="auto"/>
        <w:ind w:left="720" w:hanging="360"/>
        <w:rPr>
          <w:color w:val="231f20"/>
          <w:sz w:val="24"/>
          <w:szCs w:val="24"/>
        </w:rPr>
      </w:pPr>
      <w:r w:rsidDel="00000000" w:rsidR="00000000" w:rsidRPr="00000000">
        <w:rPr>
          <w:color w:val="231f20"/>
          <w:sz w:val="24"/>
          <w:szCs w:val="24"/>
          <w:rtl w:val="0"/>
        </w:rPr>
        <w:t xml:space="preserve">Star those you would like to increase or add to your repertoire. </w:t>
      </w:r>
    </w:p>
    <w:p w:rsidR="00000000" w:rsidDel="00000000" w:rsidP="00000000" w:rsidRDefault="00000000" w:rsidRPr="00000000" w14:paraId="00000020">
      <w:pPr>
        <w:spacing w:after="0" w:line="276" w:lineRule="auto"/>
        <w:ind w:left="0" w:firstLine="0"/>
        <w:rPr>
          <w:color w:val="231f20"/>
          <w:sz w:val="24"/>
          <w:szCs w:val="24"/>
        </w:rPr>
      </w:pPr>
      <w:r w:rsidDel="00000000" w:rsidR="00000000" w:rsidRPr="00000000">
        <w:rPr>
          <w:rtl w:val="0"/>
        </w:rPr>
      </w:r>
    </w:p>
    <w:sdt>
      <w:sdtPr>
        <w:lock w:val="contentLocked"/>
        <w:id w:val="108477767"/>
        <w:tag w:val="goog_rdk_1"/>
      </w:sdtPr>
      <w:sdtContent>
        <w:tbl>
          <w:tblPr>
            <w:tblStyle w:val="Table2"/>
            <w:tblW w:w="10800.0" w:type="dxa"/>
            <w:jc w:val="left"/>
            <w:tblLayout w:type="fixed"/>
            <w:tblLook w:val="0600"/>
          </w:tblPr>
          <w:tblGrid>
            <w:gridCol w:w="3600"/>
            <w:gridCol w:w="3600"/>
            <w:gridCol w:w="3600"/>
            <w:tblGridChange w:id="0">
              <w:tblGrid>
                <w:gridCol w:w="3600"/>
                <w:gridCol w:w="3600"/>
                <w:gridCol w:w="36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numPr>
                    <w:ilvl w:val="0"/>
                    <w:numId w:val="3"/>
                  </w:numPr>
                  <w:spacing w:after="0" w:line="276" w:lineRule="auto"/>
                  <w:ind w:left="720" w:hanging="360"/>
                  <w:rPr>
                    <w:color w:val="231f20"/>
                    <w:sz w:val="24"/>
                    <w:szCs w:val="24"/>
                  </w:rPr>
                </w:pPr>
                <w:r w:rsidDel="00000000" w:rsidR="00000000" w:rsidRPr="00000000">
                  <w:rPr>
                    <w:color w:val="231f20"/>
                    <w:sz w:val="24"/>
                    <w:szCs w:val="24"/>
                    <w:rtl w:val="0"/>
                  </w:rPr>
                  <w:t xml:space="preserve">Active supervision</w:t>
                </w:r>
              </w:p>
              <w:p w:rsidR="00000000" w:rsidDel="00000000" w:rsidP="00000000" w:rsidRDefault="00000000" w:rsidRPr="00000000" w14:paraId="00000022">
                <w:pPr>
                  <w:numPr>
                    <w:ilvl w:val="0"/>
                    <w:numId w:val="3"/>
                  </w:numPr>
                  <w:spacing w:after="0" w:line="276" w:lineRule="auto"/>
                  <w:ind w:left="720" w:hanging="360"/>
                  <w:rPr>
                    <w:color w:val="231f20"/>
                    <w:sz w:val="24"/>
                    <w:szCs w:val="24"/>
                  </w:rPr>
                </w:pPr>
                <w:r w:rsidDel="00000000" w:rsidR="00000000" w:rsidRPr="00000000">
                  <w:rPr>
                    <w:color w:val="231f20"/>
                    <w:sz w:val="24"/>
                    <w:szCs w:val="24"/>
                    <w:rtl w:val="0"/>
                  </w:rPr>
                  <w:t xml:space="preserve">Opportunities to Respond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numPr>
                    <w:ilvl w:val="0"/>
                    <w:numId w:val="3"/>
                  </w:numPr>
                  <w:spacing w:after="0" w:line="276" w:lineRule="auto"/>
                  <w:ind w:left="720" w:hanging="360"/>
                  <w:rPr>
                    <w:color w:val="231f20"/>
                    <w:sz w:val="24"/>
                    <w:szCs w:val="24"/>
                  </w:rPr>
                </w:pPr>
                <w:r w:rsidDel="00000000" w:rsidR="00000000" w:rsidRPr="00000000">
                  <w:rPr>
                    <w:color w:val="231f20"/>
                    <w:sz w:val="24"/>
                    <w:szCs w:val="24"/>
                    <w:rtl w:val="0"/>
                  </w:rPr>
                  <w:t xml:space="preserve">Activity Sequencing</w:t>
                </w:r>
              </w:p>
              <w:p w:rsidR="00000000" w:rsidDel="00000000" w:rsidP="00000000" w:rsidRDefault="00000000" w:rsidRPr="00000000" w14:paraId="00000024">
                <w:pPr>
                  <w:numPr>
                    <w:ilvl w:val="0"/>
                    <w:numId w:val="3"/>
                  </w:numPr>
                  <w:spacing w:after="0" w:line="276" w:lineRule="auto"/>
                  <w:ind w:left="720" w:hanging="360"/>
                  <w:rPr>
                    <w:color w:val="231f20"/>
                    <w:sz w:val="24"/>
                    <w:szCs w:val="24"/>
                  </w:rPr>
                </w:pPr>
                <w:r w:rsidDel="00000000" w:rsidR="00000000" w:rsidRPr="00000000">
                  <w:rPr>
                    <w:color w:val="231f20"/>
                    <w:sz w:val="24"/>
                    <w:szCs w:val="24"/>
                    <w:rtl w:val="0"/>
                  </w:rPr>
                  <w:t xml:space="preserve">Offer choice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231f20"/>
                    <w:sz w:val="24"/>
                    <w:szCs w:val="24"/>
                  </w:rPr>
                </w:pPr>
                <w:r w:rsidDel="00000000" w:rsidR="00000000" w:rsidRPr="00000000">
                  <w:rPr>
                    <w:rtl w:val="0"/>
                  </w:rPr>
                </w:r>
              </w:p>
            </w:tc>
            <w:tc>
              <w:tcPr/>
              <w:p w:rsidR="00000000" w:rsidDel="00000000" w:rsidP="00000000" w:rsidRDefault="00000000" w:rsidRPr="00000000" w14:paraId="00000026">
                <w:pPr>
                  <w:numPr>
                    <w:ilvl w:val="0"/>
                    <w:numId w:val="3"/>
                  </w:numPr>
                  <w:spacing w:after="0" w:line="276" w:lineRule="auto"/>
                  <w:ind w:left="720" w:hanging="360"/>
                  <w:rPr>
                    <w:color w:val="231f20"/>
                    <w:sz w:val="24"/>
                    <w:szCs w:val="24"/>
                  </w:rPr>
                </w:pPr>
                <w:r w:rsidDel="00000000" w:rsidR="00000000" w:rsidRPr="00000000">
                  <w:rPr>
                    <w:color w:val="231f20"/>
                    <w:sz w:val="24"/>
                    <w:szCs w:val="24"/>
                    <w:rtl w:val="0"/>
                  </w:rPr>
                  <w:t xml:space="preserve">Modify task difficulty</w:t>
                </w:r>
              </w:p>
              <w:p w:rsidR="00000000" w:rsidDel="00000000" w:rsidP="00000000" w:rsidRDefault="00000000" w:rsidRPr="00000000" w14:paraId="00000027">
                <w:pPr>
                  <w:numPr>
                    <w:ilvl w:val="0"/>
                    <w:numId w:val="3"/>
                  </w:numPr>
                  <w:spacing w:after="0" w:line="276" w:lineRule="auto"/>
                  <w:ind w:left="720" w:hanging="360"/>
                  <w:rPr>
                    <w:color w:val="231f20"/>
                    <w:sz w:val="24"/>
                    <w:szCs w:val="24"/>
                  </w:rPr>
                </w:pPr>
                <w:r w:rsidDel="00000000" w:rsidR="00000000" w:rsidRPr="00000000">
                  <w:rPr>
                    <w:rtl w:val="0"/>
                  </w:rPr>
                </w:r>
              </w:p>
            </w:tc>
          </w:tr>
        </w:tbl>
      </w:sdtContent>
    </w:sdt>
    <w:p w:rsidR="00000000" w:rsidDel="00000000" w:rsidP="00000000" w:rsidRDefault="00000000" w:rsidRPr="00000000" w14:paraId="00000028">
      <w:pPr>
        <w:spacing w:after="0" w:line="276" w:lineRule="auto"/>
        <w:rPr>
          <w:b w:val="1"/>
          <w:bCs w:val="1"/>
          <w:color w:val="231f2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9">
      <w:pPr>
        <w:spacing w:after="20" w:lineRule="auto"/>
        <w:rPr>
          <w:b w:val="1"/>
          <w:bCs w:val="1"/>
          <w:sz w:val="24"/>
          <w:szCs w:val="24"/>
        </w:rPr>
      </w:pPr>
      <w:r w:rsidDel="00000000" w:rsidR="00000000" w:rsidRPr="00000000">
        <w:rPr>
          <w:b w:val="1"/>
          <w:bCs w:val="1"/>
          <w:sz w:val="24"/>
          <w:szCs w:val="24"/>
          <w:rtl w:val="0"/>
        </w:rPr>
        <w:t xml:space="preserve">Step 3: </w:t>
      </w:r>
      <w:r w:rsidDel="00000000" w:rsidR="00000000" w:rsidRPr="00000000">
        <w:rPr>
          <w:sz w:val="24"/>
          <w:szCs w:val="24"/>
          <w:rtl w:val="0"/>
        </w:rPr>
        <w:t xml:space="preserve">Plan for when and how to use</w:t>
      </w:r>
      <w:r w:rsidDel="00000000" w:rsidR="00000000" w:rsidRPr="00000000">
        <w:rPr>
          <w:b w:val="1"/>
          <w:bCs w:val="1"/>
          <w:sz w:val="24"/>
          <w:szCs w:val="24"/>
          <w:rtl w:val="0"/>
        </w:rPr>
        <w:t xml:space="preserve"> Indirect Strategies. </w:t>
      </w:r>
    </w:p>
    <w:tbl>
      <w:tblPr>
        <w:tblStyle w:val="Table3"/>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0.8675025415114"/>
        <w:gridCol w:w="3030.294815316842"/>
        <w:gridCol w:w="2964.4188410708234"/>
        <w:gridCol w:w="2964.4188410708234"/>
        <w:tblGridChange w:id="0">
          <w:tblGrid>
            <w:gridCol w:w="1840.8675025415114"/>
            <w:gridCol w:w="3030.294815316842"/>
            <w:gridCol w:w="2964.4188410708234"/>
            <w:gridCol w:w="2964.4188410708234"/>
          </w:tblGrid>
        </w:tblGridChange>
      </w:tblGrid>
      <w:tr>
        <w:trPr>
          <w:cantSplit w:val="0"/>
          <w:tblHeader w:val="0"/>
        </w:trPr>
        <w:tc>
          <w:tcPr/>
          <w:p w:rsidR="00000000" w:rsidDel="00000000" w:rsidP="00000000" w:rsidRDefault="00000000" w:rsidRPr="00000000" w14:paraId="0000002A">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2B">
            <w:pPr>
              <w:spacing w:after="20" w:lineRule="auto"/>
              <w:jc w:val="center"/>
              <w:rPr>
                <w:b w:val="1"/>
                <w:bCs w:val="1"/>
                <w:sz w:val="24"/>
                <w:szCs w:val="24"/>
              </w:rPr>
            </w:pPr>
            <w:r w:rsidDel="00000000" w:rsidR="00000000" w:rsidRPr="00000000">
              <w:rPr>
                <w:b w:val="1"/>
                <w:bCs w:val="1"/>
                <w:sz w:val="24"/>
                <w:szCs w:val="24"/>
                <w:rtl w:val="0"/>
              </w:rPr>
              <w:t xml:space="preserve">When might this strategy be most effective?</w:t>
            </w:r>
          </w:p>
        </w:tc>
        <w:tc>
          <w:tcPr/>
          <w:p w:rsidR="00000000" w:rsidDel="00000000" w:rsidP="00000000" w:rsidRDefault="00000000" w:rsidRPr="00000000" w14:paraId="0000002C">
            <w:pPr>
              <w:spacing w:after="20" w:lineRule="auto"/>
              <w:jc w:val="center"/>
              <w:rPr>
                <w:b w:val="1"/>
                <w:bCs w:val="1"/>
                <w:sz w:val="24"/>
                <w:szCs w:val="24"/>
              </w:rPr>
            </w:pPr>
            <w:r w:rsidDel="00000000" w:rsidR="00000000" w:rsidRPr="00000000">
              <w:rPr>
                <w:b w:val="1"/>
                <w:bCs w:val="1"/>
                <w:sz w:val="24"/>
                <w:szCs w:val="24"/>
                <w:rtl w:val="0"/>
              </w:rPr>
              <w:t xml:space="preserve">How might you implement</w:t>
            </w:r>
          </w:p>
          <w:p w:rsidR="00000000" w:rsidDel="00000000" w:rsidP="00000000" w:rsidRDefault="00000000" w:rsidRPr="00000000" w14:paraId="0000002D">
            <w:pPr>
              <w:spacing w:after="20" w:lineRule="auto"/>
              <w:jc w:val="center"/>
              <w:rPr>
                <w:b w:val="1"/>
                <w:bCs w:val="1"/>
                <w:sz w:val="24"/>
                <w:szCs w:val="24"/>
              </w:rPr>
            </w:pPr>
            <w:r w:rsidDel="00000000" w:rsidR="00000000" w:rsidRPr="00000000">
              <w:rPr>
                <w:b w:val="1"/>
                <w:bCs w:val="1"/>
                <w:sz w:val="24"/>
                <w:szCs w:val="24"/>
                <w:rtl w:val="0"/>
              </w:rPr>
              <w:t xml:space="preserve"> this strategy?</w:t>
            </w:r>
          </w:p>
        </w:tc>
        <w:tc>
          <w:tcPr/>
          <w:p w:rsidR="00000000" w:rsidDel="00000000" w:rsidP="00000000" w:rsidRDefault="00000000" w:rsidRPr="00000000" w14:paraId="0000002E">
            <w:pPr>
              <w:spacing w:after="20" w:lineRule="auto"/>
              <w:jc w:val="center"/>
              <w:rPr>
                <w:b w:val="1"/>
                <w:bCs w:val="1"/>
                <w:sz w:val="24"/>
                <w:szCs w:val="24"/>
              </w:rPr>
            </w:pPr>
            <w:r w:rsidDel="00000000" w:rsidR="00000000" w:rsidRPr="00000000">
              <w:rPr>
                <w:b w:val="1"/>
                <w:bCs w:val="1"/>
                <w:sz w:val="24"/>
                <w:szCs w:val="24"/>
                <w:rtl w:val="0"/>
              </w:rPr>
              <w:t xml:space="preserve">What signals or strategies need to be taught beforehand?</w:t>
            </w:r>
          </w:p>
        </w:tc>
      </w:tr>
      <w:tr>
        <w:trPr>
          <w:cantSplit w:val="0"/>
          <w:tblHeader w:val="0"/>
        </w:trPr>
        <w:tc>
          <w:tcPr/>
          <w:p w:rsidR="00000000" w:rsidDel="00000000" w:rsidP="00000000" w:rsidRDefault="00000000" w:rsidRPr="00000000" w14:paraId="0000002F">
            <w:pPr>
              <w:spacing w:after="20" w:lineRule="auto"/>
              <w:rPr>
                <w:b w:val="1"/>
                <w:bCs w:val="1"/>
                <w:sz w:val="24"/>
                <w:szCs w:val="24"/>
              </w:rPr>
            </w:pPr>
            <w:r w:rsidDel="00000000" w:rsidR="00000000" w:rsidRPr="00000000">
              <w:rPr>
                <w:b w:val="1"/>
                <w:bCs w:val="1"/>
                <w:sz w:val="24"/>
                <w:szCs w:val="24"/>
                <w:rtl w:val="0"/>
              </w:rPr>
              <w:t xml:space="preserve">Proximity Control</w:t>
            </w:r>
          </w:p>
          <w:p w:rsidR="00000000" w:rsidDel="00000000" w:rsidP="00000000" w:rsidRDefault="00000000" w:rsidRPr="00000000" w14:paraId="00000030">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31">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32">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33">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34">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35">
            <w:pPr>
              <w:spacing w:after="20" w:lineRule="auto"/>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6">
            <w:pPr>
              <w:spacing w:after="20" w:lineRule="auto"/>
              <w:rPr>
                <w:b w:val="1"/>
                <w:bCs w:val="1"/>
                <w:sz w:val="24"/>
                <w:szCs w:val="24"/>
              </w:rPr>
            </w:pPr>
            <w:r w:rsidDel="00000000" w:rsidR="00000000" w:rsidRPr="00000000">
              <w:rPr>
                <w:b w:val="1"/>
                <w:bCs w:val="1"/>
                <w:sz w:val="24"/>
                <w:szCs w:val="24"/>
                <w:rtl w:val="0"/>
              </w:rPr>
              <w:t xml:space="preserve">Signal or Non-Verbal Cue</w:t>
            </w:r>
          </w:p>
          <w:p w:rsidR="00000000" w:rsidDel="00000000" w:rsidP="00000000" w:rsidRDefault="00000000" w:rsidRPr="00000000" w14:paraId="00000037">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38">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39">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3A">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3B">
            <w:pPr>
              <w:spacing w:after="20" w:lineRule="auto"/>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C">
            <w:pPr>
              <w:spacing w:after="20" w:lineRule="auto"/>
              <w:rPr>
                <w:b w:val="1"/>
                <w:bCs w:val="1"/>
                <w:sz w:val="24"/>
                <w:szCs w:val="24"/>
              </w:rPr>
            </w:pPr>
            <w:r w:rsidDel="00000000" w:rsidR="00000000" w:rsidRPr="00000000">
              <w:rPr>
                <w:b w:val="1"/>
                <w:bCs w:val="1"/>
                <w:sz w:val="24"/>
                <w:szCs w:val="24"/>
                <w:rtl w:val="0"/>
              </w:rPr>
              <w:t xml:space="preserve">Ignore / </w:t>
            </w:r>
          </w:p>
          <w:p w:rsidR="00000000" w:rsidDel="00000000" w:rsidP="00000000" w:rsidRDefault="00000000" w:rsidRPr="00000000" w14:paraId="0000003D">
            <w:pPr>
              <w:spacing w:after="20" w:lineRule="auto"/>
              <w:rPr>
                <w:b w:val="1"/>
                <w:bCs w:val="1"/>
                <w:sz w:val="24"/>
                <w:szCs w:val="24"/>
              </w:rPr>
            </w:pPr>
            <w:r w:rsidDel="00000000" w:rsidR="00000000" w:rsidRPr="00000000">
              <w:rPr>
                <w:b w:val="1"/>
                <w:bCs w:val="1"/>
                <w:sz w:val="24"/>
                <w:szCs w:val="24"/>
                <w:rtl w:val="0"/>
              </w:rPr>
              <w:t xml:space="preserve">Attend / </w:t>
            </w:r>
          </w:p>
          <w:p w:rsidR="00000000" w:rsidDel="00000000" w:rsidP="00000000" w:rsidRDefault="00000000" w:rsidRPr="00000000" w14:paraId="0000003E">
            <w:pPr>
              <w:spacing w:after="20" w:lineRule="auto"/>
              <w:rPr>
                <w:b w:val="1"/>
                <w:bCs w:val="1"/>
                <w:sz w:val="24"/>
                <w:szCs w:val="24"/>
              </w:rPr>
            </w:pPr>
            <w:r w:rsidDel="00000000" w:rsidR="00000000" w:rsidRPr="00000000">
              <w:rPr>
                <w:b w:val="1"/>
                <w:bCs w:val="1"/>
                <w:sz w:val="24"/>
                <w:szCs w:val="24"/>
                <w:rtl w:val="0"/>
              </w:rPr>
              <w:t xml:space="preserve">Praise</w:t>
            </w:r>
          </w:p>
        </w:tc>
        <w:tc>
          <w:tcPr/>
          <w:p w:rsidR="00000000" w:rsidDel="00000000" w:rsidP="00000000" w:rsidRDefault="00000000" w:rsidRPr="00000000" w14:paraId="0000003F">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40">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41">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42">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43">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44">
            <w:pPr>
              <w:spacing w:after="20" w:lineRule="auto"/>
              <w:rPr>
                <w:b w:val="1"/>
                <w:bCs w:val="1"/>
                <w:sz w:val="24"/>
                <w:szCs w:val="24"/>
              </w:rPr>
            </w:pPr>
            <w:r w:rsidDel="00000000" w:rsidR="00000000" w:rsidRPr="00000000">
              <w:rPr>
                <w:rtl w:val="0"/>
              </w:rPr>
            </w:r>
          </w:p>
        </w:tc>
      </w:tr>
    </w:tbl>
    <w:p w:rsidR="00000000" w:rsidDel="00000000" w:rsidP="00000000" w:rsidRDefault="00000000" w:rsidRPr="00000000" w14:paraId="00000045">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46">
      <w:pPr>
        <w:spacing w:after="20" w:lineRule="auto"/>
        <w:rPr>
          <w:b w:val="1"/>
          <w:bCs w:val="1"/>
          <w:sz w:val="24"/>
          <w:szCs w:val="24"/>
        </w:rPr>
      </w:pPr>
      <w:r w:rsidDel="00000000" w:rsidR="00000000" w:rsidRPr="00000000">
        <w:rPr>
          <w:b w:val="1"/>
          <w:bCs w:val="1"/>
          <w:sz w:val="24"/>
          <w:szCs w:val="24"/>
          <w:rtl w:val="0"/>
        </w:rPr>
        <w:t xml:space="preserve">How will you ensure they are developmentally and culturally appropriate?</w:t>
      </w:r>
    </w:p>
    <w:sdt>
      <w:sdtPr>
        <w:lock w:val="contentLocked"/>
        <w:id w:val="-81065287"/>
        <w:tag w:val="goog_rdk_2"/>
      </w:sdtPr>
      <w:sdtContent>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bl>
      </w:sdtContent>
    </w:sdt>
    <w:p w:rsidR="00000000" w:rsidDel="00000000" w:rsidP="00000000" w:rsidRDefault="00000000" w:rsidRPr="00000000" w14:paraId="00000048">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49">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4A">
      <w:pPr>
        <w:spacing w:after="20" w:lineRule="auto"/>
        <w:rPr>
          <w:b w:val="1"/>
          <w:bCs w:val="1"/>
          <w:sz w:val="24"/>
          <w:szCs w:val="24"/>
        </w:rPr>
      </w:pPr>
      <w:r w:rsidDel="00000000" w:rsidR="00000000" w:rsidRPr="00000000">
        <w:rPr>
          <w:b w:val="1"/>
          <w:bCs w:val="1"/>
          <w:sz w:val="24"/>
          <w:szCs w:val="24"/>
          <w:rtl w:val="0"/>
        </w:rPr>
        <w:t xml:space="preserve">Step 4 </w:t>
      </w:r>
      <w:r w:rsidDel="00000000" w:rsidR="00000000" w:rsidRPr="00000000">
        <w:rPr>
          <w:sz w:val="24"/>
          <w:szCs w:val="24"/>
          <w:rtl w:val="0"/>
        </w:rPr>
        <w:t xml:space="preserve">Plan for when and how to use</w:t>
      </w:r>
      <w:r w:rsidDel="00000000" w:rsidR="00000000" w:rsidRPr="00000000">
        <w:rPr>
          <w:b w:val="1"/>
          <w:bCs w:val="1"/>
          <w:sz w:val="24"/>
          <w:szCs w:val="24"/>
          <w:rtl w:val="0"/>
        </w:rPr>
        <w:t xml:space="preserve"> Direct Strategies. </w:t>
      </w:r>
    </w:p>
    <w:tbl>
      <w:tblPr>
        <w:tblStyle w:val="Table5"/>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0.8675025415114"/>
        <w:gridCol w:w="3030.294815316842"/>
        <w:gridCol w:w="2964.4188410708234"/>
        <w:gridCol w:w="2964.4188410708234"/>
        <w:tblGridChange w:id="0">
          <w:tblGrid>
            <w:gridCol w:w="1840.8675025415114"/>
            <w:gridCol w:w="3030.294815316842"/>
            <w:gridCol w:w="2964.4188410708234"/>
            <w:gridCol w:w="2964.4188410708234"/>
          </w:tblGrid>
        </w:tblGridChange>
      </w:tblGrid>
      <w:tr>
        <w:trPr>
          <w:cantSplit w:val="0"/>
          <w:tblHeader w:val="0"/>
        </w:trPr>
        <w:tc>
          <w:tcPr/>
          <w:p w:rsidR="00000000" w:rsidDel="00000000" w:rsidP="00000000" w:rsidRDefault="00000000" w:rsidRPr="00000000" w14:paraId="0000004B">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4C">
            <w:pPr>
              <w:spacing w:after="20" w:lineRule="auto"/>
              <w:jc w:val="center"/>
              <w:rPr>
                <w:b w:val="1"/>
                <w:bCs w:val="1"/>
                <w:sz w:val="24"/>
                <w:szCs w:val="24"/>
              </w:rPr>
            </w:pPr>
            <w:r w:rsidDel="00000000" w:rsidR="00000000" w:rsidRPr="00000000">
              <w:rPr>
                <w:b w:val="1"/>
                <w:bCs w:val="1"/>
                <w:sz w:val="24"/>
                <w:szCs w:val="24"/>
                <w:rtl w:val="0"/>
              </w:rPr>
              <w:t xml:space="preserve">When might this strategy be most effective?</w:t>
            </w:r>
          </w:p>
        </w:tc>
        <w:tc>
          <w:tcPr/>
          <w:p w:rsidR="00000000" w:rsidDel="00000000" w:rsidP="00000000" w:rsidRDefault="00000000" w:rsidRPr="00000000" w14:paraId="0000004D">
            <w:pPr>
              <w:spacing w:after="20" w:lineRule="auto"/>
              <w:jc w:val="center"/>
              <w:rPr>
                <w:b w:val="1"/>
                <w:bCs w:val="1"/>
                <w:sz w:val="24"/>
                <w:szCs w:val="24"/>
              </w:rPr>
            </w:pPr>
            <w:r w:rsidDel="00000000" w:rsidR="00000000" w:rsidRPr="00000000">
              <w:rPr>
                <w:b w:val="1"/>
                <w:bCs w:val="1"/>
                <w:sz w:val="24"/>
                <w:szCs w:val="24"/>
                <w:rtl w:val="0"/>
              </w:rPr>
              <w:t xml:space="preserve">How might you implement</w:t>
            </w:r>
          </w:p>
          <w:p w:rsidR="00000000" w:rsidDel="00000000" w:rsidP="00000000" w:rsidRDefault="00000000" w:rsidRPr="00000000" w14:paraId="0000004E">
            <w:pPr>
              <w:spacing w:after="20" w:lineRule="auto"/>
              <w:jc w:val="center"/>
              <w:rPr>
                <w:b w:val="1"/>
                <w:bCs w:val="1"/>
                <w:sz w:val="24"/>
                <w:szCs w:val="24"/>
              </w:rPr>
            </w:pPr>
            <w:r w:rsidDel="00000000" w:rsidR="00000000" w:rsidRPr="00000000">
              <w:rPr>
                <w:b w:val="1"/>
                <w:bCs w:val="1"/>
                <w:sz w:val="24"/>
                <w:szCs w:val="24"/>
                <w:rtl w:val="0"/>
              </w:rPr>
              <w:t xml:space="preserve"> this strategy?</w:t>
            </w:r>
          </w:p>
        </w:tc>
        <w:tc>
          <w:tcPr/>
          <w:p w:rsidR="00000000" w:rsidDel="00000000" w:rsidP="00000000" w:rsidRDefault="00000000" w:rsidRPr="00000000" w14:paraId="0000004F">
            <w:pPr>
              <w:spacing w:after="20" w:lineRule="auto"/>
              <w:jc w:val="center"/>
              <w:rPr>
                <w:b w:val="1"/>
                <w:bCs w:val="1"/>
                <w:sz w:val="24"/>
                <w:szCs w:val="24"/>
              </w:rPr>
            </w:pPr>
            <w:r w:rsidDel="00000000" w:rsidR="00000000" w:rsidRPr="00000000">
              <w:rPr>
                <w:b w:val="1"/>
                <w:bCs w:val="1"/>
                <w:sz w:val="24"/>
                <w:szCs w:val="24"/>
                <w:rtl w:val="0"/>
              </w:rPr>
              <w:t xml:space="preserve">What signals or strategies need to be taught beforehand?</w:t>
            </w:r>
          </w:p>
        </w:tc>
      </w:tr>
      <w:tr>
        <w:trPr>
          <w:cantSplit w:val="0"/>
          <w:tblHeader w:val="0"/>
        </w:trPr>
        <w:tc>
          <w:tcPr/>
          <w:p w:rsidR="00000000" w:rsidDel="00000000" w:rsidP="00000000" w:rsidRDefault="00000000" w:rsidRPr="00000000" w14:paraId="00000050">
            <w:pPr>
              <w:spacing w:after="20" w:lineRule="auto"/>
              <w:rPr>
                <w:b w:val="1"/>
                <w:bCs w:val="1"/>
                <w:sz w:val="24"/>
                <w:szCs w:val="24"/>
              </w:rPr>
            </w:pPr>
            <w:r w:rsidDel="00000000" w:rsidR="00000000" w:rsidRPr="00000000">
              <w:rPr>
                <w:b w:val="1"/>
                <w:bCs w:val="1"/>
                <w:sz w:val="24"/>
                <w:szCs w:val="24"/>
                <w:rtl w:val="0"/>
              </w:rPr>
              <w:t xml:space="preserve">Re-Direct</w:t>
            </w:r>
          </w:p>
        </w:tc>
        <w:tc>
          <w:tcPr/>
          <w:p w:rsidR="00000000" w:rsidDel="00000000" w:rsidP="00000000" w:rsidRDefault="00000000" w:rsidRPr="00000000" w14:paraId="00000051">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52">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53">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54">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55">
            <w:pPr>
              <w:spacing w:after="20" w:lineRule="auto"/>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6">
            <w:pPr>
              <w:spacing w:after="20" w:lineRule="auto"/>
              <w:rPr>
                <w:b w:val="1"/>
                <w:bCs w:val="1"/>
                <w:sz w:val="24"/>
                <w:szCs w:val="24"/>
              </w:rPr>
            </w:pPr>
            <w:r w:rsidDel="00000000" w:rsidR="00000000" w:rsidRPr="00000000">
              <w:rPr>
                <w:b w:val="1"/>
                <w:bCs w:val="1"/>
                <w:sz w:val="24"/>
                <w:szCs w:val="24"/>
                <w:rtl w:val="0"/>
              </w:rPr>
              <w:t xml:space="preserve">Re-Teach</w:t>
            </w:r>
          </w:p>
          <w:p w:rsidR="00000000" w:rsidDel="00000000" w:rsidP="00000000" w:rsidRDefault="00000000" w:rsidRPr="00000000" w14:paraId="00000057">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58">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59">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5A">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5B">
            <w:pPr>
              <w:spacing w:after="20" w:lineRule="auto"/>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C">
            <w:pPr>
              <w:spacing w:after="20" w:lineRule="auto"/>
              <w:rPr>
                <w:b w:val="1"/>
                <w:bCs w:val="1"/>
                <w:sz w:val="24"/>
                <w:szCs w:val="24"/>
              </w:rPr>
            </w:pPr>
            <w:r w:rsidDel="00000000" w:rsidR="00000000" w:rsidRPr="00000000">
              <w:rPr>
                <w:b w:val="1"/>
                <w:bCs w:val="1"/>
                <w:sz w:val="24"/>
                <w:szCs w:val="24"/>
                <w:rtl w:val="0"/>
              </w:rPr>
              <w:t xml:space="preserve">Provide Choice</w:t>
            </w:r>
          </w:p>
        </w:tc>
        <w:tc>
          <w:tcPr/>
          <w:p w:rsidR="00000000" w:rsidDel="00000000" w:rsidP="00000000" w:rsidRDefault="00000000" w:rsidRPr="00000000" w14:paraId="0000005D">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5E">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5F">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60">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61">
            <w:pPr>
              <w:spacing w:after="20" w:lineRule="auto"/>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62">
            <w:pPr>
              <w:spacing w:after="20" w:lineRule="auto"/>
              <w:rPr>
                <w:b w:val="1"/>
                <w:bCs w:val="1"/>
                <w:sz w:val="24"/>
                <w:szCs w:val="24"/>
              </w:rPr>
            </w:pPr>
            <w:r w:rsidDel="00000000" w:rsidR="00000000" w:rsidRPr="00000000">
              <w:rPr>
                <w:b w:val="1"/>
                <w:bCs w:val="1"/>
                <w:sz w:val="24"/>
                <w:szCs w:val="24"/>
                <w:rtl w:val="0"/>
              </w:rPr>
              <w:t xml:space="preserve">Student Conference </w:t>
            </w:r>
          </w:p>
          <w:p w:rsidR="00000000" w:rsidDel="00000000" w:rsidP="00000000" w:rsidRDefault="00000000" w:rsidRPr="00000000" w14:paraId="00000063">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64">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65">
            <w:pPr>
              <w:spacing w:after="20" w:lineRule="auto"/>
              <w:rPr>
                <w:b w:val="1"/>
                <w:bCs w:val="1"/>
                <w:sz w:val="24"/>
                <w:szCs w:val="24"/>
              </w:rPr>
            </w:pPr>
            <w:r w:rsidDel="00000000" w:rsidR="00000000" w:rsidRPr="00000000">
              <w:rPr>
                <w:rtl w:val="0"/>
              </w:rPr>
            </w:r>
          </w:p>
        </w:tc>
        <w:tc>
          <w:tcPr/>
          <w:p w:rsidR="00000000" w:rsidDel="00000000" w:rsidP="00000000" w:rsidRDefault="00000000" w:rsidRPr="00000000" w14:paraId="00000066">
            <w:pPr>
              <w:spacing w:after="20" w:lineRule="auto"/>
              <w:rPr>
                <w:b w:val="1"/>
                <w:bCs w:val="1"/>
                <w:sz w:val="24"/>
                <w:szCs w:val="24"/>
              </w:rPr>
            </w:pPr>
            <w:r w:rsidDel="00000000" w:rsidR="00000000" w:rsidRPr="00000000">
              <w:rPr>
                <w:rtl w:val="0"/>
              </w:rPr>
            </w:r>
          </w:p>
        </w:tc>
      </w:tr>
    </w:tbl>
    <w:p w:rsidR="00000000" w:rsidDel="00000000" w:rsidP="00000000" w:rsidRDefault="00000000" w:rsidRPr="00000000" w14:paraId="00000067">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68">
      <w:pPr>
        <w:spacing w:after="20" w:lineRule="auto"/>
        <w:rPr>
          <w:b w:val="1"/>
          <w:bCs w:val="1"/>
          <w:sz w:val="24"/>
          <w:szCs w:val="24"/>
        </w:rPr>
      </w:pPr>
      <w:r w:rsidDel="00000000" w:rsidR="00000000" w:rsidRPr="00000000">
        <w:rPr>
          <w:b w:val="1"/>
          <w:bCs w:val="1"/>
          <w:sz w:val="24"/>
          <w:szCs w:val="24"/>
          <w:rtl w:val="0"/>
        </w:rPr>
        <w:t xml:space="preserve">How will you ensure they are developmentally and culturally appropriate?</w:t>
      </w:r>
    </w:p>
    <w:sdt>
      <w:sdtPr>
        <w:lock w:val="contentLocked"/>
        <w:id w:val="-1865098329"/>
        <w:tag w:val="goog_rdk_3"/>
      </w:sdtPr>
      <w:sdtContent>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bl>
      </w:sdtContent>
    </w:sdt>
    <w:p w:rsidR="00000000" w:rsidDel="00000000" w:rsidP="00000000" w:rsidRDefault="00000000" w:rsidRPr="00000000" w14:paraId="0000006A">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6B">
      <w:pPr>
        <w:spacing w:after="20" w:lineRule="auto"/>
        <w:rPr>
          <w:b w:val="1"/>
          <w:bCs w:val="1"/>
          <w:sz w:val="24"/>
          <w:szCs w:val="24"/>
        </w:rPr>
      </w:pPr>
      <w:r w:rsidDel="00000000" w:rsidR="00000000" w:rsidRPr="00000000">
        <w:rPr>
          <w:rtl w:val="0"/>
        </w:rPr>
      </w:r>
    </w:p>
    <w:p w:rsidR="00000000" w:rsidDel="00000000" w:rsidP="00000000" w:rsidRDefault="00000000" w:rsidRPr="00000000" w14:paraId="0000006C">
      <w:pPr>
        <w:spacing w:after="0" w:line="276" w:lineRule="auto"/>
        <w:ind w:right="-20"/>
        <w:rPr>
          <w:b w:val="1"/>
          <w:bCs w:val="1"/>
          <w:sz w:val="24"/>
          <w:szCs w:val="24"/>
        </w:rPr>
      </w:pPr>
      <w:r w:rsidDel="00000000" w:rsidR="00000000" w:rsidRPr="00000000">
        <w:rPr>
          <w:rtl w:val="0"/>
        </w:rPr>
      </w:r>
    </w:p>
    <w:p w:rsidR="00000000" w:rsidDel="00000000" w:rsidP="00000000" w:rsidRDefault="00000000" w:rsidRPr="00000000" w14:paraId="0000006D">
      <w:pPr>
        <w:spacing w:after="0" w:line="276" w:lineRule="auto"/>
        <w:ind w:right="-20"/>
        <w:rPr>
          <w:sz w:val="24"/>
          <w:szCs w:val="24"/>
        </w:rPr>
      </w:pPr>
      <w:r w:rsidDel="00000000" w:rsidR="00000000" w:rsidRPr="00000000">
        <w:rPr>
          <w:b w:val="1"/>
          <w:bCs w:val="1"/>
          <w:sz w:val="24"/>
          <w:szCs w:val="24"/>
          <w:rtl w:val="0"/>
        </w:rPr>
        <w:t xml:space="preserve">Step 5: </w:t>
      </w:r>
      <w:r w:rsidDel="00000000" w:rsidR="00000000" w:rsidRPr="00000000">
        <w:rPr>
          <w:sz w:val="24"/>
          <w:szCs w:val="24"/>
          <w:rtl w:val="0"/>
        </w:rPr>
        <w:t xml:space="preserve">Matching: Discouraging Unexpected Behavior to Corresponding Direct Strategies</w:t>
      </w:r>
    </w:p>
    <w:p w:rsidR="00000000" w:rsidDel="00000000" w:rsidP="00000000" w:rsidRDefault="00000000" w:rsidRPr="00000000" w14:paraId="0000006E">
      <w:pPr>
        <w:spacing w:after="0" w:line="276" w:lineRule="auto"/>
        <w:ind w:right="-20"/>
        <w:rPr>
          <w:sz w:val="24"/>
          <w:szCs w:val="24"/>
        </w:rPr>
      </w:pPr>
      <w:r w:rsidDel="00000000" w:rsidR="00000000" w:rsidRPr="00000000">
        <w:rPr>
          <w:sz w:val="24"/>
          <w:szCs w:val="24"/>
          <w:rtl w:val="0"/>
        </w:rPr>
        <w:t xml:space="preserve">Check the box next to the direct strategy used in each of the scenarios, below</w:t>
      </w:r>
    </w:p>
    <w:sdt>
      <w:sdtPr>
        <w:lock w:val="contentLocked"/>
        <w:id w:val="-1220800404"/>
        <w:tag w:val="goog_rdk_4"/>
      </w:sdtPr>
      <w:sdtContent>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0"/>
            <w:gridCol w:w="7320"/>
            <w:tblGridChange w:id="0">
              <w:tblGrid>
                <w:gridCol w:w="3480"/>
                <w:gridCol w:w="7320"/>
              </w:tblGrid>
            </w:tblGridChange>
          </w:tblGrid>
          <w:tr>
            <w:trPr>
              <w:cantSplit w:val="0"/>
              <w:tblHeader w:val="0"/>
            </w:trPr>
            <w:tc>
              <w:tcPr/>
              <w:p w:rsidR="00000000" w:rsidDel="00000000" w:rsidP="00000000" w:rsidRDefault="00000000" w:rsidRPr="00000000" w14:paraId="0000006F">
                <w:pPr>
                  <w:spacing w:after="0" w:line="240" w:lineRule="auto"/>
                  <w:jc w:val="center"/>
                  <w:rPr>
                    <w:b w:val="1"/>
                    <w:bCs w:val="1"/>
                    <w:sz w:val="24"/>
                    <w:szCs w:val="24"/>
                  </w:rPr>
                </w:pPr>
                <w:r w:rsidDel="00000000" w:rsidR="00000000" w:rsidRPr="00000000">
                  <w:rPr>
                    <w:b w:val="1"/>
                    <w:bCs w:val="1"/>
                    <w:sz w:val="24"/>
                    <w:szCs w:val="24"/>
                    <w:rtl w:val="0"/>
                  </w:rPr>
                  <w:t xml:space="preserve">What kind of Direct Strategy?</w:t>
                </w:r>
              </w:p>
            </w:tc>
            <w:tc>
              <w:tcPr/>
              <w:p w:rsidR="00000000" w:rsidDel="00000000" w:rsidP="00000000" w:rsidRDefault="00000000" w:rsidRPr="00000000" w14:paraId="00000070">
                <w:pPr>
                  <w:spacing w:after="0" w:line="240" w:lineRule="auto"/>
                  <w:jc w:val="center"/>
                  <w:rPr>
                    <w:b w:val="1"/>
                    <w:bCs w:val="1"/>
                    <w:sz w:val="24"/>
                    <w:szCs w:val="24"/>
                  </w:rPr>
                </w:pPr>
                <w:r w:rsidDel="00000000" w:rsidR="00000000" w:rsidRPr="00000000">
                  <w:rPr>
                    <w:b w:val="1"/>
                    <w:bCs w:val="1"/>
                    <w:sz w:val="24"/>
                    <w:szCs w:val="24"/>
                    <w:rtl w:val="0"/>
                  </w:rPr>
                  <w:t xml:space="preserve">Scenario</w:t>
                </w:r>
              </w:p>
            </w:tc>
          </w:tr>
          <w:tr>
            <w:trPr>
              <w:cantSplit w:val="0"/>
              <w:tblHeader w:val="0"/>
            </w:trPr>
            <w:tc>
              <w:tcPr/>
              <w:p w:rsidR="00000000" w:rsidDel="00000000" w:rsidP="00000000" w:rsidRDefault="00000000" w:rsidRPr="00000000" w14:paraId="00000071">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Re-Direct</w:t>
                </w:r>
              </w:p>
              <w:p w:rsidR="00000000" w:rsidDel="00000000" w:rsidP="00000000" w:rsidRDefault="00000000" w:rsidRPr="00000000" w14:paraId="00000072">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Re-Teach</w:t>
                </w:r>
              </w:p>
              <w:p w:rsidR="00000000" w:rsidDel="00000000" w:rsidP="00000000" w:rsidRDefault="00000000" w:rsidRPr="00000000" w14:paraId="00000073">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Provide Choice </w:t>
                </w:r>
              </w:p>
              <w:p w:rsidR="00000000" w:rsidDel="00000000" w:rsidP="00000000" w:rsidRDefault="00000000" w:rsidRPr="00000000" w14:paraId="00000074">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Student Conference</w:t>
                </w:r>
              </w:p>
            </w:tc>
            <w:tc>
              <w:tcPr/>
              <w:p w:rsidR="00000000" w:rsidDel="00000000" w:rsidP="00000000" w:rsidRDefault="00000000" w:rsidRPr="00000000" w14:paraId="00000075">
                <w:pPr>
                  <w:numPr>
                    <w:ilvl w:val="0"/>
                    <w:numId w:val="9"/>
                  </w:numPr>
                  <w:spacing w:after="0" w:line="240" w:lineRule="auto"/>
                  <w:ind w:left="720" w:hanging="360"/>
                  <w:rPr>
                    <w:sz w:val="26"/>
                    <w:szCs w:val="26"/>
                    <w:u w:val="none"/>
                  </w:rPr>
                </w:pPr>
                <w:r w:rsidDel="00000000" w:rsidR="00000000" w:rsidRPr="00000000">
                  <w:rPr>
                    <w:sz w:val="26"/>
                    <w:szCs w:val="26"/>
                    <w:rtl w:val="0"/>
                  </w:rPr>
                  <w:t xml:space="preserve">Julia is talking to the student beside her instead of working on an independent writing assignment. The teacher quietly walks to Julia and says, “Remember to be responsible by following directions and starting on your writing task.  Thank you.” The teacher walks away to give Julia time to comply.</w:t>
                </w:r>
              </w:p>
            </w:tc>
          </w:tr>
          <w:tr>
            <w:trPr>
              <w:cantSplit w:val="0"/>
              <w:tblHeader w:val="0"/>
            </w:trPr>
            <w:tc>
              <w:tcPr/>
              <w:p w:rsidR="00000000" w:rsidDel="00000000" w:rsidP="00000000" w:rsidRDefault="00000000" w:rsidRPr="00000000" w14:paraId="00000076">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Re-Direct</w:t>
                </w:r>
              </w:p>
              <w:p w:rsidR="00000000" w:rsidDel="00000000" w:rsidP="00000000" w:rsidRDefault="00000000" w:rsidRPr="00000000" w14:paraId="00000077">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Re-Teach</w:t>
                </w:r>
              </w:p>
              <w:p w:rsidR="00000000" w:rsidDel="00000000" w:rsidP="00000000" w:rsidRDefault="00000000" w:rsidRPr="00000000" w14:paraId="00000078">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Provide Choice</w:t>
                </w:r>
              </w:p>
              <w:p w:rsidR="00000000" w:rsidDel="00000000" w:rsidP="00000000" w:rsidRDefault="00000000" w:rsidRPr="00000000" w14:paraId="00000079">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Student Conference</w:t>
                </w:r>
              </w:p>
            </w:tc>
            <w:tc>
              <w:tcPr/>
              <w:p w:rsidR="00000000" w:rsidDel="00000000" w:rsidP="00000000" w:rsidRDefault="00000000" w:rsidRPr="00000000" w14:paraId="0000007A">
                <w:pPr>
                  <w:numPr>
                    <w:ilvl w:val="0"/>
                    <w:numId w:val="9"/>
                  </w:numPr>
                  <w:spacing w:after="0" w:line="240" w:lineRule="auto"/>
                  <w:ind w:left="720" w:hanging="360"/>
                  <w:rPr>
                    <w:sz w:val="26"/>
                    <w:szCs w:val="26"/>
                    <w:u w:val="none"/>
                  </w:rPr>
                </w:pPr>
                <w:r w:rsidDel="00000000" w:rsidR="00000000" w:rsidRPr="00000000">
                  <w:rPr>
                    <w:sz w:val="26"/>
                    <w:szCs w:val="26"/>
                    <w:rtl w:val="0"/>
                  </w:rPr>
                  <w:t xml:space="preserve">“Brittany, you are having difficulty working to complete your assignment sitting at your table. You can choose to work at the writing center or in the student office.  I’ll be back in a few seconds to hear your decision.”</w:t>
                </w:r>
              </w:p>
              <w:p w:rsidR="00000000" w:rsidDel="00000000" w:rsidP="00000000" w:rsidRDefault="00000000" w:rsidRPr="00000000" w14:paraId="0000007B">
                <w:pPr>
                  <w:spacing w:after="0" w:line="240" w:lineRule="auto"/>
                  <w:rPr>
                    <w:b w:val="1"/>
                    <w:bCs w:val="1"/>
                    <w:sz w:val="26"/>
                    <w:szCs w:val="26"/>
                  </w:rPr>
                </w:pPr>
                <w:r w:rsidDel="00000000" w:rsidR="00000000" w:rsidRPr="00000000">
                  <w:rPr>
                    <w:rtl w:val="0"/>
                  </w:rPr>
                </w:r>
              </w:p>
            </w:tc>
          </w:tr>
          <w:tr>
            <w:trPr>
              <w:cantSplit w:val="0"/>
              <w:trHeight w:val="3234.59375" w:hRule="atLeast"/>
              <w:tblHeader w:val="0"/>
            </w:trPr>
            <w:tc>
              <w:tcPr/>
              <w:p w:rsidR="00000000" w:rsidDel="00000000" w:rsidP="00000000" w:rsidRDefault="00000000" w:rsidRPr="00000000" w14:paraId="0000007C">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Re-Direct</w:t>
                </w:r>
              </w:p>
              <w:p w:rsidR="00000000" w:rsidDel="00000000" w:rsidP="00000000" w:rsidRDefault="00000000" w:rsidRPr="00000000" w14:paraId="0000007D">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Re-Teach</w:t>
                </w:r>
              </w:p>
              <w:p w:rsidR="00000000" w:rsidDel="00000000" w:rsidP="00000000" w:rsidRDefault="00000000" w:rsidRPr="00000000" w14:paraId="0000007E">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Provide Choice</w:t>
                </w:r>
              </w:p>
              <w:p w:rsidR="00000000" w:rsidDel="00000000" w:rsidP="00000000" w:rsidRDefault="00000000" w:rsidRPr="00000000" w14:paraId="0000007F">
                <w:pPr>
                  <w:numPr>
                    <w:ilvl w:val="0"/>
                    <w:numId w:val="4"/>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Student Conference</w:t>
                </w:r>
              </w:p>
            </w:tc>
            <w:tc>
              <w:tcPr/>
              <w:p w:rsidR="00000000" w:rsidDel="00000000" w:rsidP="00000000" w:rsidRDefault="00000000" w:rsidRPr="00000000" w14:paraId="00000080">
                <w:pPr>
                  <w:numPr>
                    <w:ilvl w:val="0"/>
                    <w:numId w:val="9"/>
                  </w:numPr>
                  <w:spacing w:after="0" w:line="240" w:lineRule="auto"/>
                  <w:ind w:left="720" w:hanging="360"/>
                  <w:rPr>
                    <w:sz w:val="26"/>
                    <w:szCs w:val="26"/>
                    <w:u w:val="none"/>
                  </w:rPr>
                </w:pPr>
                <w:r w:rsidDel="00000000" w:rsidR="00000000" w:rsidRPr="00000000">
                  <w:rPr>
                    <w:sz w:val="26"/>
                    <w:szCs w:val="26"/>
                    <w:rtl w:val="0"/>
                  </w:rPr>
                  <w:t xml:space="preserve">Lakeshia continues to talk after the teacher prompts her to begin working. The teacher returns to Julia and quietly says, “Please show me how you will follow directions by first getting out your writing materials.   Now show me how you work quietly.  Please let me know if you need help.” Thank Julia after she begins working.</w:t>
                </w:r>
              </w:p>
            </w:tc>
          </w:tr>
          <w:tr>
            <w:trPr>
              <w:cantSplit w:val="0"/>
              <w:tblHeader w:val="0"/>
            </w:trPr>
            <w:tc>
              <w:tcPr/>
              <w:p w:rsidR="00000000" w:rsidDel="00000000" w:rsidP="00000000" w:rsidRDefault="00000000" w:rsidRPr="00000000" w14:paraId="00000081">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Re-Direct</w:t>
                </w:r>
              </w:p>
              <w:p w:rsidR="00000000" w:rsidDel="00000000" w:rsidP="00000000" w:rsidRDefault="00000000" w:rsidRPr="00000000" w14:paraId="00000082">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Re-Teach</w:t>
                </w:r>
              </w:p>
              <w:p w:rsidR="00000000" w:rsidDel="00000000" w:rsidP="00000000" w:rsidRDefault="00000000" w:rsidRPr="00000000" w14:paraId="00000083">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Provide Choice</w:t>
                </w:r>
              </w:p>
              <w:p w:rsidR="00000000" w:rsidDel="00000000" w:rsidP="00000000" w:rsidRDefault="00000000" w:rsidRPr="00000000" w14:paraId="00000084">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Student Conference</w:t>
                </w:r>
              </w:p>
            </w:tc>
            <w:tc>
              <w:tcPr/>
              <w:p w:rsidR="00000000" w:rsidDel="00000000" w:rsidP="00000000" w:rsidRDefault="00000000" w:rsidRPr="00000000" w14:paraId="00000085">
                <w:pPr>
                  <w:numPr>
                    <w:ilvl w:val="0"/>
                    <w:numId w:val="9"/>
                  </w:numPr>
                  <w:spacing w:after="0" w:line="240" w:lineRule="auto"/>
                  <w:ind w:left="720" w:hanging="360"/>
                  <w:rPr>
                    <w:sz w:val="26"/>
                    <w:szCs w:val="26"/>
                    <w:u w:val="none"/>
                  </w:rPr>
                </w:pPr>
                <w:r w:rsidDel="00000000" w:rsidR="00000000" w:rsidRPr="00000000">
                  <w:rPr>
                    <w:sz w:val="26"/>
                    <w:szCs w:val="26"/>
                    <w:rtl w:val="0"/>
                  </w:rPr>
                  <w:t xml:space="preserve">The teacher assigns work on p. 182 in the math book.  Austin takes out paper and begins drawing. The teacher quietly walks to Austin and respectfully says, “Please, follow directions by getting out your math book and opening to p. 182. You can finish drawing at the end of the day.”  Walk away to give Austin time to comply</w:t>
                </w:r>
              </w:p>
            </w:tc>
          </w:tr>
        </w:tbl>
      </w:sdtContent>
    </w:sdt>
    <w:p w:rsidR="00000000" w:rsidDel="00000000" w:rsidP="00000000" w:rsidRDefault="00000000" w:rsidRPr="00000000" w14:paraId="00000086">
      <w:pPr>
        <w:spacing w:after="0" w:line="276" w:lineRule="auto"/>
        <w:ind w:right="-20"/>
        <w:rPr>
          <w:sz w:val="24"/>
          <w:szCs w:val="24"/>
        </w:rPr>
      </w:pPr>
      <w:r w:rsidDel="00000000" w:rsidR="00000000" w:rsidRPr="00000000">
        <w:rPr>
          <w:rtl w:val="0"/>
        </w:rPr>
      </w:r>
    </w:p>
    <w:p w:rsidR="00000000" w:rsidDel="00000000" w:rsidP="00000000" w:rsidRDefault="00000000" w:rsidRPr="00000000" w14:paraId="00000087">
      <w:pPr>
        <w:spacing w:after="0" w:line="276" w:lineRule="auto"/>
        <w:ind w:right="-20"/>
        <w:rPr>
          <w:sz w:val="24"/>
          <w:szCs w:val="24"/>
        </w:rPr>
      </w:pPr>
      <w:r w:rsidDel="00000000" w:rsidR="00000000" w:rsidRPr="00000000">
        <w:rPr>
          <w:rtl w:val="0"/>
        </w:rPr>
      </w:r>
    </w:p>
    <w:p w:rsidR="00000000" w:rsidDel="00000000" w:rsidP="00000000" w:rsidRDefault="00000000" w:rsidRPr="00000000" w14:paraId="00000088">
      <w:pPr>
        <w:spacing w:after="0" w:line="276" w:lineRule="auto"/>
        <w:ind w:right="-20"/>
        <w:rPr>
          <w:sz w:val="24"/>
          <w:szCs w:val="24"/>
        </w:rPr>
      </w:pPr>
      <w:r w:rsidDel="00000000" w:rsidR="00000000" w:rsidRPr="00000000">
        <w:rPr>
          <w:rtl w:val="0"/>
        </w:rPr>
      </w:r>
    </w:p>
    <w:sdt>
      <w:sdtPr>
        <w:lock w:val="contentLocked"/>
        <w:id w:val="268382056"/>
        <w:tag w:val="goog_rdk_5"/>
      </w:sdtPr>
      <w:sdtContent>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0"/>
            <w:gridCol w:w="7320"/>
            <w:tblGridChange w:id="0">
              <w:tblGrid>
                <w:gridCol w:w="3480"/>
                <w:gridCol w:w="7320"/>
              </w:tblGrid>
            </w:tblGridChange>
          </w:tblGrid>
          <w:tr>
            <w:trPr>
              <w:cantSplit w:val="0"/>
              <w:tblHeader w:val="0"/>
            </w:trPr>
            <w:tc>
              <w:tcPr/>
              <w:p w:rsidR="00000000" w:rsidDel="00000000" w:rsidP="00000000" w:rsidRDefault="00000000" w:rsidRPr="00000000" w14:paraId="00000089">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Re-Direct</w:t>
                </w:r>
              </w:p>
              <w:p w:rsidR="00000000" w:rsidDel="00000000" w:rsidP="00000000" w:rsidRDefault="00000000" w:rsidRPr="00000000" w14:paraId="0000008A">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Re-Teach</w:t>
                </w:r>
              </w:p>
              <w:p w:rsidR="00000000" w:rsidDel="00000000" w:rsidP="00000000" w:rsidRDefault="00000000" w:rsidRPr="00000000" w14:paraId="0000008B">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Provide Choice</w:t>
                </w:r>
              </w:p>
              <w:p w:rsidR="00000000" w:rsidDel="00000000" w:rsidP="00000000" w:rsidRDefault="00000000" w:rsidRPr="00000000" w14:paraId="0000008C">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Student Conference</w:t>
                </w:r>
              </w:p>
            </w:tc>
            <w:tc>
              <w:tcPr/>
              <w:p w:rsidR="00000000" w:rsidDel="00000000" w:rsidP="00000000" w:rsidRDefault="00000000" w:rsidRPr="00000000" w14:paraId="0000008D">
                <w:pPr>
                  <w:numPr>
                    <w:ilvl w:val="0"/>
                    <w:numId w:val="9"/>
                  </w:numPr>
                  <w:spacing w:after="0" w:line="240" w:lineRule="auto"/>
                  <w:ind w:left="720" w:hanging="360"/>
                  <w:rPr>
                    <w:sz w:val="26"/>
                    <w:szCs w:val="26"/>
                  </w:rPr>
                </w:pPr>
                <w:r w:rsidDel="00000000" w:rsidR="00000000" w:rsidRPr="00000000">
                  <w:rPr>
                    <w:sz w:val="26"/>
                    <w:szCs w:val="26"/>
                    <w:rtl w:val="0"/>
                  </w:rPr>
                  <w:t xml:space="preserve">“Devonte, you are having difficulty starting your math work.  You can choose to work on the assignment or on an alternate math activity.  I’ll be back in a few seconds to hear your decision.”</w:t>
                </w:r>
              </w:p>
              <w:p w:rsidR="00000000" w:rsidDel="00000000" w:rsidP="00000000" w:rsidRDefault="00000000" w:rsidRPr="00000000" w14:paraId="0000008E">
                <w:pPr>
                  <w:spacing w:after="0" w:line="240" w:lineRule="auto"/>
                  <w:rPr>
                    <w:b w:val="1"/>
                    <w:bCs w:val="1"/>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8F">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Re-Direct</w:t>
                </w:r>
              </w:p>
              <w:p w:rsidR="00000000" w:rsidDel="00000000" w:rsidP="00000000" w:rsidRDefault="00000000" w:rsidRPr="00000000" w14:paraId="00000090">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Re-Teach</w:t>
                </w:r>
              </w:p>
              <w:p w:rsidR="00000000" w:rsidDel="00000000" w:rsidP="00000000" w:rsidRDefault="00000000" w:rsidRPr="00000000" w14:paraId="00000091">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Provide Choice</w:t>
                </w:r>
              </w:p>
              <w:p w:rsidR="00000000" w:rsidDel="00000000" w:rsidP="00000000" w:rsidRDefault="00000000" w:rsidRPr="00000000" w14:paraId="00000092">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Student Conference</w:t>
                </w:r>
              </w:p>
            </w:tc>
            <w:tc>
              <w:tcPr/>
              <w:p w:rsidR="00000000" w:rsidDel="00000000" w:rsidP="00000000" w:rsidRDefault="00000000" w:rsidRPr="00000000" w14:paraId="00000093">
                <w:pPr>
                  <w:numPr>
                    <w:ilvl w:val="0"/>
                    <w:numId w:val="9"/>
                  </w:numPr>
                  <w:spacing w:after="0" w:line="240" w:lineRule="auto"/>
                  <w:ind w:left="720" w:hanging="360"/>
                  <w:rPr>
                    <w:sz w:val="26"/>
                    <w:szCs w:val="26"/>
                  </w:rPr>
                </w:pPr>
                <w:r w:rsidDel="00000000" w:rsidR="00000000" w:rsidRPr="00000000">
                  <w:rPr>
                    <w:sz w:val="26"/>
                    <w:szCs w:val="26"/>
                    <w:rtl w:val="0"/>
                  </w:rPr>
                  <w:t xml:space="preserve">“Juanita, can you please tell me what you need to do to start writing as directed?  </w:t>
                </w:r>
              </w:p>
              <w:p w:rsidR="00000000" w:rsidDel="00000000" w:rsidP="00000000" w:rsidRDefault="00000000" w:rsidRPr="00000000" w14:paraId="00000094">
                <w:pPr>
                  <w:spacing w:after="0" w:line="240" w:lineRule="auto"/>
                  <w:ind w:left="720" w:firstLine="0"/>
                  <w:rPr>
                    <w:sz w:val="26"/>
                    <w:szCs w:val="26"/>
                  </w:rPr>
                </w:pPr>
                <w:r w:rsidDel="00000000" w:rsidR="00000000" w:rsidRPr="00000000">
                  <w:rPr>
                    <w:sz w:val="26"/>
                    <w:szCs w:val="26"/>
                    <w:rtl w:val="0"/>
                  </w:rPr>
                  <w:t xml:space="preserve">(If Juanita can tell you, provide specific positive feedback.  If not, restate the steps, one at a time.) </w:t>
                </w:r>
              </w:p>
              <w:p w:rsidR="00000000" w:rsidDel="00000000" w:rsidP="00000000" w:rsidRDefault="00000000" w:rsidRPr="00000000" w14:paraId="00000095">
                <w:pPr>
                  <w:spacing w:after="0" w:line="240" w:lineRule="auto"/>
                  <w:ind w:left="720" w:firstLine="0"/>
                  <w:rPr>
                    <w:sz w:val="26"/>
                    <w:szCs w:val="26"/>
                  </w:rPr>
                </w:pPr>
                <w:r w:rsidDel="00000000" w:rsidR="00000000" w:rsidRPr="00000000">
                  <w:rPr>
                    <w:sz w:val="26"/>
                    <w:szCs w:val="26"/>
                    <w:rtl w:val="0"/>
                  </w:rPr>
                  <w:t xml:space="preserve">“Juanita, tell me what you’ll do the next time you’re directed to work on a writing assignment. “ </w:t>
                </w:r>
              </w:p>
              <w:p w:rsidR="00000000" w:rsidDel="00000000" w:rsidP="00000000" w:rsidRDefault="00000000" w:rsidRPr="00000000" w14:paraId="00000096">
                <w:pPr>
                  <w:spacing w:after="0" w:line="240" w:lineRule="auto"/>
                  <w:ind w:left="720" w:firstLine="0"/>
                  <w:rPr>
                    <w:sz w:val="26"/>
                    <w:szCs w:val="26"/>
                  </w:rPr>
                </w:pPr>
                <w:r w:rsidDel="00000000" w:rsidR="00000000" w:rsidRPr="00000000">
                  <w:rPr>
                    <w:sz w:val="26"/>
                    <w:szCs w:val="26"/>
                    <w:rtl w:val="0"/>
                  </w:rPr>
                  <w:t xml:space="preserve">(Juanita responds.)</w:t>
                </w:r>
              </w:p>
              <w:p w:rsidR="00000000" w:rsidDel="00000000" w:rsidP="00000000" w:rsidRDefault="00000000" w:rsidRPr="00000000" w14:paraId="00000097">
                <w:pPr>
                  <w:spacing w:after="0" w:line="240" w:lineRule="auto"/>
                  <w:ind w:left="720" w:firstLine="0"/>
                  <w:rPr>
                    <w:sz w:val="26"/>
                    <w:szCs w:val="26"/>
                  </w:rPr>
                </w:pPr>
                <w:r w:rsidDel="00000000" w:rsidR="00000000" w:rsidRPr="00000000">
                  <w:rPr>
                    <w:sz w:val="26"/>
                    <w:szCs w:val="26"/>
                    <w:rtl w:val="0"/>
                  </w:rPr>
                  <w:t xml:space="preserve">“Tell me what I can do to help you to follow directions to start and complete the writing assignment.  </w:t>
                </w:r>
              </w:p>
              <w:p w:rsidR="00000000" w:rsidDel="00000000" w:rsidP="00000000" w:rsidRDefault="00000000" w:rsidRPr="00000000" w14:paraId="00000098">
                <w:pPr>
                  <w:spacing w:after="0" w:line="240" w:lineRule="auto"/>
                  <w:ind w:left="720" w:firstLine="0"/>
                  <w:rPr>
                    <w:sz w:val="26"/>
                    <w:szCs w:val="26"/>
                  </w:rPr>
                </w:pPr>
                <w:r w:rsidDel="00000000" w:rsidR="00000000" w:rsidRPr="00000000">
                  <w:rPr>
                    <w:sz w:val="26"/>
                    <w:szCs w:val="26"/>
                    <w:rtl w:val="0"/>
                  </w:rPr>
                  <w:t xml:space="preserve">(Juanita responds.)</w:t>
                </w:r>
              </w:p>
              <w:p w:rsidR="00000000" w:rsidDel="00000000" w:rsidP="00000000" w:rsidRDefault="00000000" w:rsidRPr="00000000" w14:paraId="00000099">
                <w:pPr>
                  <w:spacing w:after="0" w:line="240" w:lineRule="auto"/>
                  <w:ind w:left="720" w:firstLine="0"/>
                  <w:rPr>
                    <w:sz w:val="26"/>
                    <w:szCs w:val="26"/>
                  </w:rPr>
                </w:pPr>
                <w:r w:rsidDel="00000000" w:rsidR="00000000" w:rsidRPr="00000000">
                  <w:rPr>
                    <w:sz w:val="26"/>
                    <w:szCs w:val="26"/>
                    <w:rtl w:val="0"/>
                  </w:rPr>
                  <w:t xml:space="preserve">“Thank you for listening. You did a nice job accepting some feedback. I’m going to watch to see if I can catch you on-task.”</w:t>
                </w:r>
              </w:p>
            </w:tc>
          </w:tr>
          <w:tr>
            <w:trPr>
              <w:cantSplit w:val="0"/>
              <w:tblHeader w:val="0"/>
            </w:trPr>
            <w:tc>
              <w:tcPr/>
              <w:p w:rsidR="00000000" w:rsidDel="00000000" w:rsidP="00000000" w:rsidRDefault="00000000" w:rsidRPr="00000000" w14:paraId="0000009A">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Re-Direct</w:t>
                </w:r>
              </w:p>
              <w:p w:rsidR="00000000" w:rsidDel="00000000" w:rsidP="00000000" w:rsidRDefault="00000000" w:rsidRPr="00000000" w14:paraId="0000009B">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Re-Teach</w:t>
                </w:r>
              </w:p>
              <w:p w:rsidR="00000000" w:rsidDel="00000000" w:rsidP="00000000" w:rsidRDefault="00000000" w:rsidRPr="00000000" w14:paraId="0000009C">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Provide Choice</w:t>
                </w:r>
              </w:p>
              <w:p w:rsidR="00000000" w:rsidDel="00000000" w:rsidP="00000000" w:rsidRDefault="00000000" w:rsidRPr="00000000" w14:paraId="0000009D">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Student Conference</w:t>
                </w:r>
              </w:p>
            </w:tc>
            <w:tc>
              <w:tcPr/>
              <w:p w:rsidR="00000000" w:rsidDel="00000000" w:rsidP="00000000" w:rsidRDefault="00000000" w:rsidRPr="00000000" w14:paraId="0000009E">
                <w:pPr>
                  <w:numPr>
                    <w:ilvl w:val="0"/>
                    <w:numId w:val="9"/>
                  </w:numPr>
                  <w:spacing w:after="0" w:line="240" w:lineRule="auto"/>
                  <w:ind w:left="720" w:hanging="360"/>
                  <w:rPr>
                    <w:sz w:val="26"/>
                    <w:szCs w:val="26"/>
                  </w:rPr>
                </w:pPr>
                <w:r w:rsidDel="00000000" w:rsidR="00000000" w:rsidRPr="00000000">
                  <w:rPr>
                    <w:sz w:val="26"/>
                    <w:szCs w:val="26"/>
                    <w:rtl w:val="0"/>
                  </w:rPr>
                  <w:t xml:space="preserve">Roderigo gets out his book but continues to draw. The teacher returns to Roderigo and quietly says, “Thank you for getting out your book. Now remember, to complete your work, clear your desk of everything but the book and math notebook, begin working right away and continue working until done.  If you need help, raise your hand.” (Pause and look away to give Roderigo time to comply.) </w:t>
                </w:r>
              </w:p>
              <w:p w:rsidR="00000000" w:rsidDel="00000000" w:rsidP="00000000" w:rsidRDefault="00000000" w:rsidRPr="00000000" w14:paraId="0000009F">
                <w:pPr>
                  <w:spacing w:after="0" w:line="240" w:lineRule="auto"/>
                  <w:rPr>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A0">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Re-Direct</w:t>
                </w:r>
              </w:p>
              <w:p w:rsidR="00000000" w:rsidDel="00000000" w:rsidP="00000000" w:rsidRDefault="00000000" w:rsidRPr="00000000" w14:paraId="000000A1">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Re-Teach</w:t>
                </w:r>
              </w:p>
              <w:p w:rsidR="00000000" w:rsidDel="00000000" w:rsidP="00000000" w:rsidRDefault="00000000" w:rsidRPr="00000000" w14:paraId="000000A2">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Provide Choice</w:t>
                </w:r>
              </w:p>
              <w:p w:rsidR="00000000" w:rsidDel="00000000" w:rsidP="00000000" w:rsidRDefault="00000000" w:rsidRPr="00000000" w14:paraId="000000A3">
                <w:pPr>
                  <w:numPr>
                    <w:ilvl w:val="0"/>
                    <w:numId w:val="6"/>
                  </w:numPr>
                  <w:spacing w:after="0" w:line="240" w:lineRule="auto"/>
                  <w:ind w:left="720" w:hanging="360"/>
                  <w:rPr>
                    <w:rFonts w:ascii="Noto Sans Symbols" w:cs="Noto Sans Symbols" w:eastAsia="Noto Sans Symbols" w:hAnsi="Noto Sans Symbols"/>
                    <w:sz w:val="28"/>
                    <w:szCs w:val="28"/>
                  </w:rPr>
                </w:pPr>
                <w:r w:rsidDel="00000000" w:rsidR="00000000" w:rsidRPr="00000000">
                  <w:rPr>
                    <w:sz w:val="28"/>
                    <w:szCs w:val="28"/>
                    <w:rtl w:val="0"/>
                  </w:rPr>
                  <w:t xml:space="preserve">Student Conference</w:t>
                </w:r>
              </w:p>
            </w:tc>
            <w:tc>
              <w:tcPr/>
              <w:p w:rsidR="00000000" w:rsidDel="00000000" w:rsidP="00000000" w:rsidRDefault="00000000" w:rsidRPr="00000000" w14:paraId="000000A4">
                <w:pPr>
                  <w:numPr>
                    <w:ilvl w:val="0"/>
                    <w:numId w:val="9"/>
                  </w:numPr>
                  <w:spacing w:after="0" w:line="240" w:lineRule="auto"/>
                  <w:ind w:left="720" w:hanging="360"/>
                  <w:rPr>
                    <w:sz w:val="26"/>
                    <w:szCs w:val="26"/>
                  </w:rPr>
                </w:pPr>
                <w:r w:rsidDel="00000000" w:rsidR="00000000" w:rsidRPr="00000000">
                  <w:rPr>
                    <w:sz w:val="26"/>
                    <w:szCs w:val="26"/>
                    <w:rtl w:val="0"/>
                  </w:rPr>
                  <w:t xml:space="preserve">“Sam, several times today you have been drawing during work time.  Can you tell me the steps you need to follow when you’re directed to work on an assignment?” </w:t>
                </w:r>
              </w:p>
              <w:p w:rsidR="00000000" w:rsidDel="00000000" w:rsidP="00000000" w:rsidRDefault="00000000" w:rsidRPr="00000000" w14:paraId="000000A5">
                <w:pPr>
                  <w:numPr>
                    <w:ilvl w:val="0"/>
                    <w:numId w:val="10"/>
                  </w:numPr>
                  <w:spacing w:after="0" w:line="240" w:lineRule="auto"/>
                  <w:ind w:left="1080" w:hanging="360"/>
                  <w:rPr>
                    <w:sz w:val="26"/>
                    <w:szCs w:val="26"/>
                  </w:rPr>
                </w:pPr>
                <w:r w:rsidDel="00000000" w:rsidR="00000000" w:rsidRPr="00000000">
                  <w:rPr>
                    <w:sz w:val="26"/>
                    <w:szCs w:val="26"/>
                    <w:rtl w:val="0"/>
                  </w:rPr>
                  <w:t xml:space="preserve">(If Sam can tell you the steps, provide specific positive feedback.  If he cannot, restate the steps one at a time.) </w:t>
                </w:r>
              </w:p>
              <w:p w:rsidR="00000000" w:rsidDel="00000000" w:rsidP="00000000" w:rsidRDefault="00000000" w:rsidRPr="00000000" w14:paraId="000000A6">
                <w:pPr>
                  <w:spacing w:after="0" w:line="240" w:lineRule="auto"/>
                  <w:ind w:left="720" w:firstLine="0"/>
                  <w:rPr>
                    <w:sz w:val="26"/>
                    <w:szCs w:val="26"/>
                  </w:rPr>
                </w:pPr>
                <w:r w:rsidDel="00000000" w:rsidR="00000000" w:rsidRPr="00000000">
                  <w:rPr>
                    <w:sz w:val="26"/>
                    <w:szCs w:val="26"/>
                    <w:rtl w:val="0"/>
                  </w:rPr>
                  <w:t xml:space="preserve">“Sam, tell me what you will do next time you are given an assignment.”</w:t>
                </w:r>
              </w:p>
              <w:p w:rsidR="00000000" w:rsidDel="00000000" w:rsidP="00000000" w:rsidRDefault="00000000" w:rsidRPr="00000000" w14:paraId="000000A7">
                <w:pPr>
                  <w:numPr>
                    <w:ilvl w:val="0"/>
                    <w:numId w:val="2"/>
                  </w:numPr>
                  <w:spacing w:after="0" w:line="240" w:lineRule="auto"/>
                  <w:ind w:left="1080" w:hanging="360"/>
                  <w:rPr>
                    <w:sz w:val="26"/>
                    <w:szCs w:val="26"/>
                  </w:rPr>
                </w:pPr>
                <w:r w:rsidDel="00000000" w:rsidR="00000000" w:rsidRPr="00000000">
                  <w:rPr>
                    <w:sz w:val="26"/>
                    <w:szCs w:val="26"/>
                    <w:rtl w:val="0"/>
                  </w:rPr>
                  <w:t xml:space="preserve">(Sam responds)</w:t>
                </w:r>
              </w:p>
              <w:p w:rsidR="00000000" w:rsidDel="00000000" w:rsidP="00000000" w:rsidRDefault="00000000" w:rsidRPr="00000000" w14:paraId="000000A8">
                <w:pPr>
                  <w:spacing w:after="0" w:line="240" w:lineRule="auto"/>
                  <w:ind w:left="720" w:firstLine="0"/>
                  <w:rPr>
                    <w:sz w:val="26"/>
                    <w:szCs w:val="26"/>
                  </w:rPr>
                </w:pPr>
                <w:r w:rsidDel="00000000" w:rsidR="00000000" w:rsidRPr="00000000">
                  <w:rPr>
                    <w:sz w:val="26"/>
                    <w:szCs w:val="26"/>
                    <w:rtl w:val="0"/>
                  </w:rPr>
                  <w:t xml:space="preserve">“Great, we will practice this in class after lunch.”</w:t>
                </w:r>
              </w:p>
            </w:tc>
          </w:tr>
        </w:tbl>
      </w:sdtContent>
    </w:sdt>
    <w:p w:rsidR="00000000" w:rsidDel="00000000" w:rsidP="00000000" w:rsidRDefault="00000000" w:rsidRPr="00000000" w14:paraId="000000A9">
      <w:pPr>
        <w:spacing w:after="0" w:line="276" w:lineRule="auto"/>
        <w:ind w:right="-20"/>
        <w:rPr>
          <w:sz w:val="24"/>
          <w:szCs w:val="24"/>
        </w:rPr>
      </w:pPr>
      <w:r w:rsidDel="00000000" w:rsidR="00000000" w:rsidRPr="00000000">
        <w:rPr>
          <w:rtl w:val="0"/>
        </w:rPr>
      </w:r>
    </w:p>
    <w:p w:rsidR="00000000" w:rsidDel="00000000" w:rsidP="00000000" w:rsidRDefault="00000000" w:rsidRPr="00000000" w14:paraId="000000AA">
      <w:pPr>
        <w:spacing w:after="0" w:line="276" w:lineRule="auto"/>
        <w:ind w:right="-20"/>
        <w:rPr>
          <w:sz w:val="24"/>
          <w:szCs w:val="24"/>
        </w:rPr>
      </w:pPr>
      <w:r w:rsidDel="00000000" w:rsidR="00000000" w:rsidRPr="00000000">
        <w:rPr>
          <w:sz w:val="24"/>
          <w:szCs w:val="24"/>
          <w:rtl w:val="0"/>
        </w:rPr>
        <w:t xml:space="preserve">Answer key on next page</w:t>
      </w:r>
    </w:p>
    <w:p w:rsidR="00000000" w:rsidDel="00000000" w:rsidP="00000000" w:rsidRDefault="00000000" w:rsidRPr="00000000" w14:paraId="000000AB">
      <w:pPr>
        <w:spacing w:after="0" w:line="276" w:lineRule="auto"/>
        <w:ind w:right="-20"/>
        <w:rPr>
          <w:b w:val="1"/>
          <w:bCs w:val="1"/>
          <w:sz w:val="24"/>
          <w:szCs w:val="24"/>
        </w:rPr>
      </w:pPr>
      <w:r w:rsidDel="00000000" w:rsidR="00000000" w:rsidRPr="00000000">
        <w:rPr>
          <w:rtl w:val="0"/>
        </w:rPr>
      </w:r>
    </w:p>
    <w:p w:rsidR="00000000" w:rsidDel="00000000" w:rsidP="00000000" w:rsidRDefault="00000000" w:rsidRPr="00000000" w14:paraId="000000AC">
      <w:pPr>
        <w:spacing w:after="0" w:line="240" w:lineRule="auto"/>
        <w:jc w:val="center"/>
        <w:rPr>
          <w:b w:val="1"/>
          <w:bCs w:val="1"/>
          <w:sz w:val="24"/>
          <w:szCs w:val="24"/>
        </w:rPr>
      </w:pPr>
      <w:r w:rsidDel="00000000" w:rsidR="00000000" w:rsidRPr="00000000">
        <w:rPr>
          <w:b w:val="1"/>
          <w:bCs w:val="1"/>
          <w:sz w:val="24"/>
          <w:szCs w:val="24"/>
          <w:rtl w:val="0"/>
        </w:rPr>
        <w:t xml:space="preserve">Answer Key</w:t>
      </w:r>
    </w:p>
    <w:p w:rsidR="00000000" w:rsidDel="00000000" w:rsidP="00000000" w:rsidRDefault="00000000" w:rsidRPr="00000000" w14:paraId="000000AD">
      <w:pPr>
        <w:spacing w:after="0" w:line="240" w:lineRule="auto"/>
        <w:jc w:val="center"/>
        <w:rPr>
          <w:b w:val="1"/>
          <w:bCs w:val="1"/>
          <w:sz w:val="24"/>
          <w:szCs w:val="24"/>
        </w:rPr>
      </w:pPr>
      <w:r w:rsidDel="00000000" w:rsidR="00000000" w:rsidRPr="00000000">
        <w:rPr>
          <w:rtl w:val="0"/>
        </w:rPr>
      </w:r>
    </w:p>
    <w:tbl>
      <w:tblPr>
        <w:tblStyle w:val="Table9"/>
        <w:tblW w:w="98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608"/>
        <w:gridCol w:w="2340"/>
        <w:gridCol w:w="2610"/>
        <w:tblGridChange w:id="0">
          <w:tblGrid>
            <w:gridCol w:w="2337"/>
            <w:gridCol w:w="2608"/>
            <w:gridCol w:w="2340"/>
            <w:gridCol w:w="2610"/>
          </w:tblGrid>
        </w:tblGridChange>
      </w:tblGrid>
      <w:tr>
        <w:trPr>
          <w:cantSplit w:val="0"/>
          <w:tblHeader w:val="0"/>
        </w:trPr>
        <w:tc>
          <w:tcPr/>
          <w:p w:rsidR="00000000" w:rsidDel="00000000" w:rsidP="00000000" w:rsidRDefault="00000000" w:rsidRPr="00000000" w14:paraId="000000AE">
            <w:pPr>
              <w:numPr>
                <w:ilvl w:val="0"/>
                <w:numId w:val="1"/>
              </w:numPr>
              <w:spacing w:after="0" w:line="240" w:lineRule="auto"/>
              <w:ind w:left="720" w:hanging="360"/>
              <w:rPr>
                <w:sz w:val="24"/>
                <w:szCs w:val="24"/>
              </w:rPr>
            </w:pPr>
            <w:r w:rsidDel="00000000" w:rsidR="00000000" w:rsidRPr="00000000">
              <w:rPr>
                <w:sz w:val="24"/>
                <w:szCs w:val="24"/>
                <w:rtl w:val="0"/>
              </w:rPr>
              <w:t xml:space="preserve">Re-Direct</w:t>
            </w:r>
          </w:p>
        </w:tc>
        <w:tc>
          <w:tcPr/>
          <w:p w:rsidR="00000000" w:rsidDel="00000000" w:rsidP="00000000" w:rsidRDefault="00000000" w:rsidRPr="00000000" w14:paraId="000000AF">
            <w:pPr>
              <w:numPr>
                <w:ilvl w:val="0"/>
                <w:numId w:val="1"/>
              </w:numPr>
              <w:spacing w:after="0" w:line="240" w:lineRule="auto"/>
              <w:ind w:left="720" w:hanging="360"/>
              <w:rPr>
                <w:sz w:val="24"/>
                <w:szCs w:val="24"/>
              </w:rPr>
            </w:pPr>
            <w:r w:rsidDel="00000000" w:rsidR="00000000" w:rsidRPr="00000000">
              <w:rPr>
                <w:sz w:val="24"/>
                <w:szCs w:val="24"/>
                <w:rtl w:val="0"/>
              </w:rPr>
              <w:t xml:space="preserve">Provide Choice</w:t>
            </w:r>
          </w:p>
        </w:tc>
        <w:tc>
          <w:tcPr/>
          <w:p w:rsidR="00000000" w:rsidDel="00000000" w:rsidP="00000000" w:rsidRDefault="00000000" w:rsidRPr="00000000" w14:paraId="000000B0">
            <w:pPr>
              <w:numPr>
                <w:ilvl w:val="0"/>
                <w:numId w:val="1"/>
              </w:numPr>
              <w:spacing w:after="0" w:line="240" w:lineRule="auto"/>
              <w:ind w:left="720" w:hanging="360"/>
              <w:rPr>
                <w:sz w:val="24"/>
                <w:szCs w:val="24"/>
              </w:rPr>
            </w:pPr>
            <w:r w:rsidDel="00000000" w:rsidR="00000000" w:rsidRPr="00000000">
              <w:rPr>
                <w:sz w:val="24"/>
                <w:szCs w:val="24"/>
                <w:rtl w:val="0"/>
              </w:rPr>
              <w:t xml:space="preserve">Re-Teach</w:t>
            </w:r>
          </w:p>
        </w:tc>
        <w:tc>
          <w:tcPr/>
          <w:p w:rsidR="00000000" w:rsidDel="00000000" w:rsidP="00000000" w:rsidRDefault="00000000" w:rsidRPr="00000000" w14:paraId="000000B1">
            <w:pPr>
              <w:numPr>
                <w:ilvl w:val="0"/>
                <w:numId w:val="1"/>
              </w:numPr>
              <w:spacing w:after="0" w:line="240" w:lineRule="auto"/>
              <w:ind w:left="720" w:hanging="360"/>
              <w:rPr>
                <w:sz w:val="24"/>
                <w:szCs w:val="24"/>
              </w:rPr>
            </w:pPr>
            <w:r w:rsidDel="00000000" w:rsidR="00000000" w:rsidRPr="00000000">
              <w:rPr>
                <w:sz w:val="24"/>
                <w:szCs w:val="24"/>
                <w:rtl w:val="0"/>
              </w:rPr>
              <w:t xml:space="preserve">Re-Direct</w:t>
            </w:r>
          </w:p>
        </w:tc>
      </w:tr>
      <w:tr>
        <w:trPr>
          <w:cantSplit w:val="0"/>
          <w:tblHeader w:val="0"/>
        </w:trPr>
        <w:tc>
          <w:tcPr/>
          <w:p w:rsidR="00000000" w:rsidDel="00000000" w:rsidP="00000000" w:rsidRDefault="00000000" w:rsidRPr="00000000" w14:paraId="000000B2">
            <w:pPr>
              <w:numPr>
                <w:ilvl w:val="0"/>
                <w:numId w:val="1"/>
              </w:numPr>
              <w:spacing w:after="0" w:line="240" w:lineRule="auto"/>
              <w:ind w:left="720" w:hanging="360"/>
              <w:rPr>
                <w:sz w:val="24"/>
                <w:szCs w:val="24"/>
              </w:rPr>
            </w:pPr>
            <w:r w:rsidDel="00000000" w:rsidR="00000000" w:rsidRPr="00000000">
              <w:rPr>
                <w:sz w:val="24"/>
                <w:szCs w:val="24"/>
                <w:rtl w:val="0"/>
              </w:rPr>
              <w:t xml:space="preserve">Provide Choice</w:t>
            </w:r>
          </w:p>
        </w:tc>
        <w:tc>
          <w:tcPr/>
          <w:p w:rsidR="00000000" w:rsidDel="00000000" w:rsidP="00000000" w:rsidRDefault="00000000" w:rsidRPr="00000000" w14:paraId="000000B3">
            <w:pPr>
              <w:numPr>
                <w:ilvl w:val="0"/>
                <w:numId w:val="1"/>
              </w:numPr>
              <w:spacing w:after="0" w:line="240" w:lineRule="auto"/>
              <w:ind w:left="720" w:hanging="360"/>
              <w:rPr>
                <w:sz w:val="24"/>
                <w:szCs w:val="24"/>
              </w:rPr>
            </w:pPr>
            <w:r w:rsidDel="00000000" w:rsidR="00000000" w:rsidRPr="00000000">
              <w:rPr>
                <w:sz w:val="24"/>
                <w:szCs w:val="24"/>
                <w:rtl w:val="0"/>
              </w:rPr>
              <w:t xml:space="preserve">Student Conference</w:t>
            </w:r>
          </w:p>
        </w:tc>
        <w:tc>
          <w:tcPr/>
          <w:p w:rsidR="00000000" w:rsidDel="00000000" w:rsidP="00000000" w:rsidRDefault="00000000" w:rsidRPr="00000000" w14:paraId="000000B4">
            <w:pPr>
              <w:numPr>
                <w:ilvl w:val="0"/>
                <w:numId w:val="1"/>
              </w:numPr>
              <w:spacing w:after="0" w:line="240" w:lineRule="auto"/>
              <w:ind w:left="720" w:hanging="360"/>
              <w:rPr>
                <w:sz w:val="24"/>
                <w:szCs w:val="24"/>
              </w:rPr>
            </w:pPr>
            <w:r w:rsidDel="00000000" w:rsidR="00000000" w:rsidRPr="00000000">
              <w:rPr>
                <w:sz w:val="24"/>
                <w:szCs w:val="24"/>
                <w:rtl w:val="0"/>
              </w:rPr>
              <w:t xml:space="preserve">Re-Teach</w:t>
            </w:r>
          </w:p>
        </w:tc>
        <w:tc>
          <w:tcPr/>
          <w:p w:rsidR="00000000" w:rsidDel="00000000" w:rsidP="00000000" w:rsidRDefault="00000000" w:rsidRPr="00000000" w14:paraId="000000B5">
            <w:pPr>
              <w:numPr>
                <w:ilvl w:val="0"/>
                <w:numId w:val="1"/>
              </w:numPr>
              <w:spacing w:after="0" w:line="240" w:lineRule="auto"/>
              <w:ind w:left="720" w:hanging="360"/>
              <w:rPr>
                <w:sz w:val="24"/>
                <w:szCs w:val="24"/>
              </w:rPr>
            </w:pPr>
            <w:r w:rsidDel="00000000" w:rsidR="00000000" w:rsidRPr="00000000">
              <w:rPr>
                <w:sz w:val="24"/>
                <w:szCs w:val="24"/>
                <w:rtl w:val="0"/>
              </w:rPr>
              <w:t xml:space="preserve">Student Conference</w:t>
            </w:r>
          </w:p>
        </w:tc>
      </w:tr>
    </w:tbl>
    <w:p w:rsidR="00000000" w:rsidDel="00000000" w:rsidP="00000000" w:rsidRDefault="00000000" w:rsidRPr="00000000" w14:paraId="000000B6">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B7">
      <w:pPr>
        <w:spacing w:after="0" w:line="276" w:lineRule="auto"/>
        <w:ind w:right="-20"/>
        <w:rPr>
          <w:b w:val="1"/>
          <w:bCs w:val="1"/>
          <w:sz w:val="24"/>
          <w:szCs w:val="24"/>
        </w:rPr>
      </w:pPr>
      <w:r w:rsidDel="00000000" w:rsidR="00000000" w:rsidRPr="00000000">
        <w:rPr>
          <w:rtl w:val="0"/>
        </w:rPr>
      </w:r>
    </w:p>
    <w:p w:rsidR="00000000" w:rsidDel="00000000" w:rsidP="00000000" w:rsidRDefault="00000000" w:rsidRPr="00000000" w14:paraId="000000B8">
      <w:pPr>
        <w:spacing w:after="20" w:lineRule="auto"/>
        <w:rPr>
          <w:sz w:val="24"/>
          <w:szCs w:val="24"/>
        </w:rPr>
      </w:pPr>
      <w:r w:rsidDel="00000000" w:rsidR="00000000" w:rsidRPr="00000000">
        <w:rPr>
          <w:rtl w:val="0"/>
        </w:rPr>
      </w:r>
    </w:p>
    <w:p w:rsidR="00000000" w:rsidDel="00000000" w:rsidP="00000000" w:rsidRDefault="00000000" w:rsidRPr="00000000" w14:paraId="000000B9">
      <w:pPr>
        <w:spacing w:after="20" w:lineRule="auto"/>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A">
      <w:pPr>
        <w:spacing w:after="20" w:lineRule="auto"/>
        <w:rPr>
          <w:sz w:val="24"/>
          <w:szCs w:val="24"/>
        </w:rPr>
      </w:pPr>
      <w:r w:rsidDel="00000000" w:rsidR="00000000" w:rsidRPr="00000000">
        <w:rPr>
          <w:b w:val="1"/>
          <w:bCs w:val="1"/>
          <w:sz w:val="24"/>
          <w:szCs w:val="24"/>
          <w:rtl w:val="0"/>
        </w:rPr>
        <w:t xml:space="preserve">Step 6:</w:t>
      </w:r>
      <w:r w:rsidDel="00000000" w:rsidR="00000000" w:rsidRPr="00000000">
        <w:rPr>
          <w:sz w:val="24"/>
          <w:szCs w:val="24"/>
          <w:rtl w:val="0"/>
        </w:rPr>
        <w:t xml:space="preserve"> Developing a Classroom Discouraging Self-Monitoring Plan </w:t>
      </w:r>
    </w:p>
    <w:p w:rsidR="00000000" w:rsidDel="00000000" w:rsidP="00000000" w:rsidRDefault="00000000" w:rsidRPr="00000000" w14:paraId="000000BB">
      <w:pPr>
        <w:spacing w:after="20" w:lineRule="auto"/>
        <w:rPr>
          <w:sz w:val="24"/>
          <w:szCs w:val="24"/>
        </w:rPr>
      </w:pPr>
      <w:r w:rsidDel="00000000" w:rsidR="00000000" w:rsidRPr="00000000">
        <w:rPr>
          <w:rtl w:val="0"/>
        </w:rPr>
      </w:r>
    </w:p>
    <w:p w:rsidR="00000000" w:rsidDel="00000000" w:rsidP="00000000" w:rsidRDefault="00000000" w:rsidRPr="00000000" w14:paraId="000000BC">
      <w:pPr>
        <w:spacing w:after="20" w:lineRule="auto"/>
        <w:rPr>
          <w:sz w:val="24"/>
          <w:szCs w:val="24"/>
        </w:rPr>
      </w:pPr>
      <w:r w:rsidDel="00000000" w:rsidR="00000000" w:rsidRPr="00000000">
        <w:rPr>
          <w:sz w:val="24"/>
          <w:szCs w:val="24"/>
          <w:rtl w:val="0"/>
        </w:rPr>
        <w:t xml:space="preserve">With any professional development goals, it is a good idea to monitor your use of the new strategies. How will you monitor your use of </w:t>
      </w:r>
      <w:r w:rsidDel="00000000" w:rsidR="00000000" w:rsidRPr="00000000">
        <w:rPr>
          <w:b w:val="1"/>
          <w:bCs w:val="1"/>
          <w:sz w:val="24"/>
          <w:szCs w:val="24"/>
          <w:rtl w:val="0"/>
        </w:rPr>
        <w:t xml:space="preserve">discouraging unexpected behaviors</w:t>
      </w:r>
      <w:r w:rsidDel="00000000" w:rsidR="00000000" w:rsidRPr="00000000">
        <w:rPr>
          <w:sz w:val="24"/>
          <w:szCs w:val="24"/>
          <w:rtl w:val="0"/>
        </w:rPr>
        <w:t xml:space="preserve"> in your classroom? </w:t>
      </w:r>
    </w:p>
    <w:p w:rsidR="00000000" w:rsidDel="00000000" w:rsidP="00000000" w:rsidRDefault="00000000" w:rsidRPr="00000000" w14:paraId="000000BD">
      <w:pPr>
        <w:spacing w:after="0" w:line="240" w:lineRule="auto"/>
        <w:rPr>
          <w:sz w:val="24"/>
          <w:szCs w:val="24"/>
        </w:rPr>
      </w:pPr>
      <w:r w:rsidDel="00000000" w:rsidR="00000000" w:rsidRPr="00000000">
        <w:rPr>
          <w:rtl w:val="0"/>
        </w:rPr>
      </w:r>
    </w:p>
    <w:p w:rsidR="00000000" w:rsidDel="00000000" w:rsidP="00000000" w:rsidRDefault="00000000" w:rsidRPr="00000000" w14:paraId="000000BE">
      <w:pPr>
        <w:spacing w:after="0" w:lineRule="auto"/>
        <w:rPr>
          <w:sz w:val="24"/>
          <w:szCs w:val="24"/>
        </w:rPr>
      </w:pPr>
      <w:r w:rsidDel="00000000" w:rsidR="00000000" w:rsidRPr="00000000">
        <w:rPr>
          <w:sz w:val="24"/>
          <w:szCs w:val="24"/>
          <w:rtl w:val="0"/>
        </w:rPr>
        <w:t xml:space="preserve">Complete the MO SW-PBS Classroom Discouraging Unexpected Behavior</w:t>
      </w:r>
      <w:r w:rsidDel="00000000" w:rsidR="00000000" w:rsidRPr="00000000">
        <w:rPr>
          <w:i w:val="1"/>
          <w:iCs w:val="1"/>
          <w:sz w:val="24"/>
          <w:szCs w:val="24"/>
          <w:rtl w:val="0"/>
        </w:rPr>
        <w:t xml:space="preserve"> </w:t>
      </w:r>
      <w:r w:rsidDel="00000000" w:rsidR="00000000" w:rsidRPr="00000000">
        <w:rPr>
          <w:i w:val="1"/>
          <w:iCs w:val="1"/>
          <w:sz w:val="24"/>
          <w:szCs w:val="24"/>
          <w:u w:val="single"/>
          <w:rtl w:val="0"/>
        </w:rPr>
        <w:t xml:space="preserve">Self-Assessment</w:t>
      </w:r>
      <w:r w:rsidDel="00000000" w:rsidR="00000000" w:rsidRPr="00000000">
        <w:rPr>
          <w:sz w:val="24"/>
          <w:szCs w:val="24"/>
          <w:rtl w:val="0"/>
        </w:rPr>
        <w:t xml:space="preserve"> from the </w:t>
      </w:r>
      <w:r w:rsidDel="00000000" w:rsidR="00000000" w:rsidRPr="00000000">
        <w:rPr>
          <w:b w:val="1"/>
          <w:bCs w:val="1"/>
          <w:i w:val="1"/>
          <w:iCs w:val="1"/>
          <w:sz w:val="24"/>
          <w:szCs w:val="24"/>
          <w:rtl w:val="0"/>
        </w:rPr>
        <w:t xml:space="preserve">MO SW-PBS Teacher Tool: Discouraging Unexpected Classroom Behavior</w:t>
      </w:r>
      <w:r w:rsidDel="00000000" w:rsidR="00000000" w:rsidRPr="00000000">
        <w:rPr>
          <w:i w:val="1"/>
          <w:iCs w:val="1"/>
          <w:sz w:val="24"/>
          <w:szCs w:val="24"/>
          <w:rtl w:val="0"/>
        </w:rPr>
        <w:t xml:space="preserve">. </w:t>
      </w:r>
      <w:r w:rsidDel="00000000" w:rsidR="00000000" w:rsidRPr="00000000">
        <w:rPr>
          <w:sz w:val="24"/>
          <w:szCs w:val="24"/>
          <w:rtl w:val="0"/>
        </w:rPr>
        <w:t xml:space="preserve">Based on your results and rating on the</w:t>
      </w:r>
      <w:r w:rsidDel="00000000" w:rsidR="00000000" w:rsidRPr="00000000">
        <w:rPr>
          <w:i w:val="1"/>
          <w:iCs w:val="1"/>
          <w:sz w:val="24"/>
          <w:szCs w:val="24"/>
          <w:rtl w:val="0"/>
        </w:rPr>
        <w:t xml:space="preserve"> </w:t>
      </w:r>
      <w:r w:rsidDel="00000000" w:rsidR="00000000" w:rsidRPr="00000000">
        <w:rPr>
          <w:i w:val="1"/>
          <w:iCs w:val="1"/>
          <w:sz w:val="24"/>
          <w:szCs w:val="24"/>
          <w:u w:val="single"/>
          <w:rtl w:val="0"/>
        </w:rPr>
        <w:t xml:space="preserve">Practice Profile</w:t>
      </w:r>
      <w:r w:rsidDel="00000000" w:rsidR="00000000" w:rsidRPr="00000000">
        <w:rPr>
          <w:sz w:val="24"/>
          <w:szCs w:val="24"/>
          <w:rtl w:val="0"/>
        </w:rPr>
        <w:t xml:space="preserve">, use the following prompts to assist you in developing a plan for self-monitoring </w:t>
      </w:r>
      <w:r w:rsidDel="00000000" w:rsidR="00000000" w:rsidRPr="00000000">
        <w:rPr>
          <w:b w:val="1"/>
          <w:bCs w:val="1"/>
          <w:sz w:val="24"/>
          <w:szCs w:val="24"/>
          <w:rtl w:val="0"/>
        </w:rPr>
        <w:t xml:space="preserve">discouraging unexpected behaviors</w:t>
      </w:r>
      <w:r w:rsidDel="00000000" w:rsidR="00000000" w:rsidRPr="00000000">
        <w:rPr>
          <w:sz w:val="24"/>
          <w:szCs w:val="24"/>
          <w:rtl w:val="0"/>
        </w:rPr>
        <w:t xml:space="preserve">:</w:t>
      </w:r>
    </w:p>
    <w:p w:rsidR="00000000" w:rsidDel="00000000" w:rsidP="00000000" w:rsidRDefault="00000000" w:rsidRPr="00000000" w14:paraId="000000BF">
      <w:pPr>
        <w:numPr>
          <w:ilvl w:val="0"/>
          <w:numId w:val="4"/>
        </w:numPr>
        <w:spacing w:after="0" w:line="240" w:lineRule="auto"/>
        <w:ind w:left="720" w:hanging="360"/>
        <w:rPr>
          <w:sz w:val="24"/>
          <w:szCs w:val="24"/>
        </w:rPr>
      </w:pPr>
      <w:r w:rsidDel="00000000" w:rsidR="00000000" w:rsidRPr="00000000">
        <w:rPr>
          <w:sz w:val="24"/>
          <w:szCs w:val="24"/>
          <w:rtl w:val="0"/>
        </w:rPr>
        <w:t xml:space="preserve">What time of day or during what instructional activity will you focus on to improve the frequency and consistency with which you implement indirect strategies for discouraging unexpected behavior? </w:t>
      </w:r>
    </w:p>
    <w:sdt>
      <w:sdtPr>
        <w:lock w:val="contentLocked"/>
        <w:id w:val="647305132"/>
        <w:tag w:val="goog_rdk_6"/>
      </w:sdtPr>
      <w:sdtContent>
        <w:tbl>
          <w:tblPr>
            <w:tblStyle w:val="Table10"/>
            <w:tblW w:w="1008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80"/>
            <w:tblGridChange w:id="0">
              <w:tblGrid>
                <w:gridCol w:w="100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sdtContent>
    </w:sdt>
    <w:p w:rsidR="00000000" w:rsidDel="00000000" w:rsidP="00000000" w:rsidRDefault="00000000" w:rsidRPr="00000000" w14:paraId="000000C1">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C2">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C3">
      <w:pPr>
        <w:numPr>
          <w:ilvl w:val="0"/>
          <w:numId w:val="4"/>
        </w:numPr>
        <w:spacing w:after="0" w:line="240" w:lineRule="auto"/>
        <w:ind w:left="720" w:hanging="360"/>
        <w:rPr>
          <w:sz w:val="24"/>
          <w:szCs w:val="24"/>
        </w:rPr>
      </w:pPr>
      <w:r w:rsidDel="00000000" w:rsidR="00000000" w:rsidRPr="00000000">
        <w:rPr>
          <w:sz w:val="24"/>
          <w:szCs w:val="24"/>
          <w:rtl w:val="0"/>
        </w:rPr>
        <w:t xml:space="preserve">How consistent are you in implementing the specific steps you outlined for either indirect or direct strategies? </w:t>
      </w:r>
    </w:p>
    <w:sdt>
      <w:sdtPr>
        <w:lock w:val="contentLocked"/>
        <w:id w:val="1713161745"/>
        <w:tag w:val="goog_rdk_7"/>
      </w:sdtPr>
      <w:sdtContent>
        <w:tbl>
          <w:tblPr>
            <w:tblStyle w:val="Table11"/>
            <w:tblW w:w="1008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80"/>
            <w:tblGridChange w:id="0">
              <w:tblGrid>
                <w:gridCol w:w="100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bl>
      </w:sdtContent>
    </w:sdt>
    <w:p w:rsidR="00000000" w:rsidDel="00000000" w:rsidP="00000000" w:rsidRDefault="00000000" w:rsidRPr="00000000" w14:paraId="000000C5">
      <w:pPr>
        <w:spacing w:after="0" w:line="240"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C6">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C7">
      <w:pPr>
        <w:numPr>
          <w:ilvl w:val="0"/>
          <w:numId w:val="4"/>
        </w:numPr>
        <w:spacing w:after="0" w:line="240" w:lineRule="auto"/>
        <w:ind w:left="720" w:hanging="360"/>
        <w:rPr>
          <w:sz w:val="24"/>
          <w:szCs w:val="24"/>
        </w:rPr>
      </w:pPr>
      <w:r w:rsidDel="00000000" w:rsidR="00000000" w:rsidRPr="00000000">
        <w:rPr>
          <w:sz w:val="24"/>
          <w:szCs w:val="24"/>
          <w:rtl w:val="0"/>
        </w:rPr>
        <w:t xml:space="preserve">What procedure can you use to self-monitor your use of indirect or direct strategies? For example, each time you deliver a discouragement strategy</w:t>
      </w:r>
    </w:p>
    <w:p w:rsidR="00000000" w:rsidDel="00000000" w:rsidP="00000000" w:rsidRDefault="00000000" w:rsidRPr="00000000" w14:paraId="000000C8">
      <w:pPr>
        <w:numPr>
          <w:ilvl w:val="1"/>
          <w:numId w:val="4"/>
        </w:numPr>
        <w:spacing w:after="0" w:line="240" w:lineRule="auto"/>
        <w:ind w:left="1440" w:hanging="360"/>
        <w:rPr>
          <w:sz w:val="24"/>
          <w:szCs w:val="24"/>
        </w:rPr>
      </w:pPr>
      <w:r w:rsidDel="00000000" w:rsidR="00000000" w:rsidRPr="00000000">
        <w:rPr>
          <w:sz w:val="24"/>
          <w:szCs w:val="24"/>
          <w:rtl w:val="0"/>
        </w:rPr>
        <w:t xml:space="preserve">move a paper clip from your one pocket to another, </w:t>
      </w:r>
    </w:p>
    <w:p w:rsidR="00000000" w:rsidDel="00000000" w:rsidP="00000000" w:rsidRDefault="00000000" w:rsidRPr="00000000" w14:paraId="000000C9">
      <w:pPr>
        <w:numPr>
          <w:ilvl w:val="1"/>
          <w:numId w:val="4"/>
        </w:numPr>
        <w:spacing w:after="0" w:line="240" w:lineRule="auto"/>
        <w:ind w:left="1440" w:hanging="360"/>
        <w:rPr>
          <w:sz w:val="24"/>
          <w:szCs w:val="24"/>
        </w:rPr>
      </w:pPr>
      <w:r w:rsidDel="00000000" w:rsidR="00000000" w:rsidRPr="00000000">
        <w:rPr>
          <w:sz w:val="24"/>
          <w:szCs w:val="24"/>
          <w:rtl w:val="0"/>
        </w:rPr>
        <w:t xml:space="preserve">add a tick mark on a post-it note, </w:t>
      </w:r>
    </w:p>
    <w:p w:rsidR="00000000" w:rsidDel="00000000" w:rsidP="00000000" w:rsidRDefault="00000000" w:rsidRPr="00000000" w14:paraId="000000CA">
      <w:pPr>
        <w:spacing w:after="0" w:line="240" w:lineRule="auto"/>
        <w:ind w:left="720" w:firstLine="720"/>
        <w:rPr>
          <w:sz w:val="24"/>
          <w:szCs w:val="24"/>
        </w:rPr>
      </w:pPr>
      <w:r w:rsidDel="00000000" w:rsidR="00000000" w:rsidRPr="00000000">
        <w:rPr>
          <w:sz w:val="24"/>
          <w:szCs w:val="24"/>
          <w:rtl w:val="0"/>
        </w:rPr>
        <w:t xml:space="preserve">or </w:t>
      </w:r>
    </w:p>
    <w:p w:rsidR="00000000" w:rsidDel="00000000" w:rsidP="00000000" w:rsidRDefault="00000000" w:rsidRPr="00000000" w14:paraId="000000CB">
      <w:pPr>
        <w:numPr>
          <w:ilvl w:val="1"/>
          <w:numId w:val="4"/>
        </w:numPr>
        <w:spacing w:after="0" w:line="240" w:lineRule="auto"/>
        <w:ind w:left="1440" w:hanging="360"/>
        <w:rPr>
          <w:sz w:val="24"/>
          <w:szCs w:val="24"/>
        </w:rPr>
      </w:pPr>
      <w:r w:rsidDel="00000000" w:rsidR="00000000" w:rsidRPr="00000000">
        <w:rPr>
          <w:sz w:val="24"/>
          <w:szCs w:val="24"/>
          <w:rtl w:val="0"/>
        </w:rPr>
        <w:t xml:space="preserve">use a golf stroke counter to keep track</w:t>
      </w:r>
    </w:p>
    <w:p w:rsidR="00000000" w:rsidDel="00000000" w:rsidP="00000000" w:rsidRDefault="00000000" w:rsidRPr="00000000" w14:paraId="000000CC">
      <w:pPr>
        <w:numPr>
          <w:ilvl w:val="1"/>
          <w:numId w:val="4"/>
        </w:numPr>
        <w:spacing w:after="0" w:line="240" w:lineRule="auto"/>
        <w:ind w:left="1440" w:hanging="360"/>
        <w:rPr>
          <w:sz w:val="24"/>
          <w:szCs w:val="24"/>
          <w:u w:val="none"/>
        </w:rPr>
      </w:pPr>
      <w:r w:rsidDel="00000000" w:rsidR="00000000" w:rsidRPr="00000000">
        <w:rPr>
          <w:sz w:val="24"/>
          <w:szCs w:val="24"/>
          <w:rtl w:val="0"/>
        </w:rPr>
        <w:t xml:space="preserve">Other</w:t>
      </w:r>
    </w:p>
    <w:sdt>
      <w:sdtPr>
        <w:lock w:val="contentLocked"/>
        <w:id w:val="-1610363078"/>
        <w:tag w:val="goog_rdk_8"/>
      </w:sdtPr>
      <w:sdtContent>
        <w:tbl>
          <w:tblPr>
            <w:tblStyle w:val="Table12"/>
            <w:tblW w:w="1008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80"/>
            <w:tblGridChange w:id="0">
              <w:tblGrid>
                <w:gridCol w:w="100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sdtContent>
    </w:sdt>
    <w:p w:rsidR="00000000" w:rsidDel="00000000" w:rsidP="00000000" w:rsidRDefault="00000000" w:rsidRPr="00000000" w14:paraId="000000CE">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CF">
      <w:pPr>
        <w:spacing w:after="0" w:line="240" w:lineRule="auto"/>
        <w:rPr>
          <w:sz w:val="24"/>
          <w:szCs w:val="24"/>
        </w:rPr>
      </w:pPr>
      <w:r w:rsidDel="00000000" w:rsidR="00000000" w:rsidRPr="00000000">
        <w:rPr>
          <w:rtl w:val="0"/>
        </w:rPr>
      </w:r>
    </w:p>
    <w:p w:rsidR="00000000" w:rsidDel="00000000" w:rsidP="00000000" w:rsidRDefault="00000000" w:rsidRPr="00000000" w14:paraId="000000D0">
      <w:pPr>
        <w:numPr>
          <w:ilvl w:val="0"/>
          <w:numId w:val="4"/>
        </w:numPr>
        <w:spacing w:after="0" w:line="240" w:lineRule="auto"/>
        <w:ind w:left="720" w:hanging="360"/>
        <w:rPr>
          <w:sz w:val="24"/>
          <w:szCs w:val="24"/>
        </w:rPr>
      </w:pPr>
      <w:r w:rsidDel="00000000" w:rsidR="00000000" w:rsidRPr="00000000">
        <w:rPr>
          <w:sz w:val="24"/>
          <w:szCs w:val="24"/>
          <w:rtl w:val="0"/>
        </w:rPr>
        <w:t xml:space="preserve">Finally, is there a particular group of students that you would want to monitor your use of direct and indirect strategies (i.e., students with IEPs; students at risk for challenging behavior)? </w:t>
      </w:r>
    </w:p>
    <w:p w:rsidR="00000000" w:rsidDel="00000000" w:rsidP="00000000" w:rsidRDefault="00000000" w:rsidRPr="00000000" w14:paraId="000000D1">
      <w:pPr>
        <w:numPr>
          <w:ilvl w:val="1"/>
          <w:numId w:val="4"/>
        </w:numPr>
        <w:spacing w:after="0" w:line="240" w:lineRule="auto"/>
        <w:ind w:left="1440" w:hanging="360"/>
        <w:rPr>
          <w:sz w:val="24"/>
          <w:szCs w:val="24"/>
        </w:rPr>
      </w:pPr>
      <w:r w:rsidDel="00000000" w:rsidR="00000000" w:rsidRPr="00000000">
        <w:rPr>
          <w:sz w:val="24"/>
          <w:szCs w:val="24"/>
          <w:rtl w:val="0"/>
        </w:rPr>
        <w:t xml:space="preserve">students with IEPs, </w:t>
      </w:r>
    </w:p>
    <w:p w:rsidR="00000000" w:rsidDel="00000000" w:rsidP="00000000" w:rsidRDefault="00000000" w:rsidRPr="00000000" w14:paraId="000000D2">
      <w:pPr>
        <w:numPr>
          <w:ilvl w:val="1"/>
          <w:numId w:val="4"/>
        </w:numPr>
        <w:spacing w:after="0" w:line="240" w:lineRule="auto"/>
        <w:ind w:left="1440" w:hanging="360"/>
        <w:rPr>
          <w:sz w:val="24"/>
          <w:szCs w:val="24"/>
        </w:rPr>
      </w:pPr>
      <w:r w:rsidDel="00000000" w:rsidR="00000000" w:rsidRPr="00000000">
        <w:rPr>
          <w:sz w:val="24"/>
          <w:szCs w:val="24"/>
          <w:rtl w:val="0"/>
        </w:rPr>
        <w:t xml:space="preserve">students who display higher rates of unexpected behavior</w:t>
      </w:r>
    </w:p>
    <w:p w:rsidR="00000000" w:rsidDel="00000000" w:rsidP="00000000" w:rsidRDefault="00000000" w:rsidRPr="00000000" w14:paraId="000000D3">
      <w:pPr>
        <w:spacing w:after="0" w:line="240" w:lineRule="auto"/>
        <w:ind w:left="1440" w:firstLine="0"/>
        <w:rPr>
          <w:sz w:val="24"/>
          <w:szCs w:val="24"/>
        </w:rPr>
      </w:pPr>
      <w:r w:rsidDel="00000000" w:rsidR="00000000" w:rsidRPr="00000000">
        <w:rPr>
          <w:sz w:val="24"/>
          <w:szCs w:val="24"/>
          <w:rtl w:val="0"/>
        </w:rPr>
        <w:t xml:space="preserve">or </w:t>
      </w:r>
    </w:p>
    <w:p w:rsidR="00000000" w:rsidDel="00000000" w:rsidP="00000000" w:rsidRDefault="00000000" w:rsidRPr="00000000" w14:paraId="000000D4">
      <w:pPr>
        <w:numPr>
          <w:ilvl w:val="1"/>
          <w:numId w:val="4"/>
        </w:numPr>
        <w:spacing w:after="0" w:line="240" w:lineRule="auto"/>
        <w:ind w:left="1440" w:hanging="360"/>
        <w:rPr>
          <w:sz w:val="24"/>
          <w:szCs w:val="24"/>
        </w:rPr>
      </w:pPr>
      <w:r w:rsidDel="00000000" w:rsidR="00000000" w:rsidRPr="00000000">
        <w:rPr>
          <w:sz w:val="24"/>
          <w:szCs w:val="24"/>
          <w:rtl w:val="0"/>
        </w:rPr>
        <w:t xml:space="preserve">students who are struggling with a specific academic area?</w:t>
      </w:r>
    </w:p>
    <w:p w:rsidR="00000000" w:rsidDel="00000000" w:rsidP="00000000" w:rsidRDefault="00000000" w:rsidRPr="00000000" w14:paraId="000000D5">
      <w:pPr>
        <w:spacing w:after="0" w:line="240" w:lineRule="auto"/>
        <w:rPr>
          <w:sz w:val="24"/>
          <w:szCs w:val="24"/>
        </w:rPr>
      </w:pPr>
      <w:r w:rsidDel="00000000" w:rsidR="00000000" w:rsidRPr="00000000">
        <w:rPr>
          <w:rtl w:val="0"/>
        </w:rPr>
      </w:r>
    </w:p>
    <w:p w:rsidR="00000000" w:rsidDel="00000000" w:rsidP="00000000" w:rsidRDefault="00000000" w:rsidRPr="00000000" w14:paraId="000000D6">
      <w:pPr>
        <w:spacing w:after="0" w:line="240" w:lineRule="auto"/>
        <w:rPr>
          <w:sz w:val="24"/>
          <w:szCs w:val="24"/>
        </w:rPr>
      </w:pPr>
      <w:r w:rsidDel="00000000" w:rsidR="00000000" w:rsidRPr="00000000">
        <w:rPr>
          <w:sz w:val="24"/>
          <w:szCs w:val="24"/>
          <w:rtl w:val="0"/>
        </w:rPr>
        <w:t xml:space="preserve">What questions about your use of these evidence based practices do you want to answer? Once you know, you can tailor your self-monitoring plan to help you answer this question. </w:t>
      </w:r>
    </w:p>
    <w:p w:rsidR="00000000" w:rsidDel="00000000" w:rsidP="00000000" w:rsidRDefault="00000000" w:rsidRPr="00000000" w14:paraId="000000D7">
      <w:pPr>
        <w:spacing w:after="0" w:line="240" w:lineRule="auto"/>
        <w:rPr>
          <w:sz w:val="24"/>
          <w:szCs w:val="24"/>
        </w:rPr>
      </w:pPr>
      <w:r w:rsidDel="00000000" w:rsidR="00000000" w:rsidRPr="00000000">
        <w:rPr>
          <w:rtl w:val="0"/>
        </w:rPr>
      </w:r>
    </w:p>
    <w:p w:rsidR="00000000" w:rsidDel="00000000" w:rsidP="00000000" w:rsidRDefault="00000000" w:rsidRPr="00000000" w14:paraId="000000D8">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D9">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DA">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DB">
      <w:pPr>
        <w:spacing w:after="0" w:line="240" w:lineRule="auto"/>
        <w:rPr>
          <w:sz w:val="24"/>
          <w:szCs w:val="24"/>
        </w:rPr>
      </w:pPr>
      <w:r w:rsidDel="00000000" w:rsidR="00000000" w:rsidRPr="00000000">
        <w:rPr>
          <w:b w:val="1"/>
          <w:bCs w:val="1"/>
          <w:sz w:val="24"/>
          <w:szCs w:val="24"/>
          <w:rtl w:val="0"/>
        </w:rPr>
        <w:t xml:space="preserve">Step 7</w:t>
      </w:r>
      <w:r w:rsidDel="00000000" w:rsidR="00000000" w:rsidRPr="00000000">
        <w:rPr>
          <w:sz w:val="24"/>
          <w:szCs w:val="24"/>
          <w:rtl w:val="0"/>
        </w:rPr>
        <w:t xml:space="preserve">: Collect &amp; Analyze</w:t>
      </w:r>
    </w:p>
    <w:p w:rsidR="00000000" w:rsidDel="00000000" w:rsidP="00000000" w:rsidRDefault="00000000" w:rsidRPr="00000000" w14:paraId="000000DC">
      <w:pPr>
        <w:spacing w:after="0" w:line="240" w:lineRule="auto"/>
        <w:rPr>
          <w:sz w:val="24"/>
          <w:szCs w:val="24"/>
        </w:rPr>
      </w:pPr>
      <w:r w:rsidDel="00000000" w:rsidR="00000000" w:rsidRPr="00000000">
        <w:rPr>
          <w:sz w:val="24"/>
          <w:szCs w:val="24"/>
          <w:rtl w:val="0"/>
        </w:rPr>
        <w:t xml:space="preserve">Once you have set your goal, established a process to monitor, and collected your implementation data, it is time to analyze your results and either: </w:t>
      </w:r>
    </w:p>
    <w:p w:rsidR="00000000" w:rsidDel="00000000" w:rsidP="00000000" w:rsidRDefault="00000000" w:rsidRPr="00000000" w14:paraId="000000DD">
      <w:pPr>
        <w:numPr>
          <w:ilvl w:val="0"/>
          <w:numId w:val="5"/>
        </w:numPr>
        <w:spacing w:after="0" w:line="240" w:lineRule="auto"/>
        <w:ind w:left="720" w:hanging="360"/>
        <w:rPr>
          <w:sz w:val="24"/>
          <w:szCs w:val="24"/>
        </w:rPr>
      </w:pPr>
      <w:r w:rsidDel="00000000" w:rsidR="00000000" w:rsidRPr="00000000">
        <w:rPr>
          <w:sz w:val="24"/>
          <w:szCs w:val="24"/>
          <w:rtl w:val="0"/>
        </w:rPr>
        <w:t xml:space="preserve">celebrate, self-reward and plan how to sustain; </w:t>
      </w:r>
    </w:p>
    <w:p w:rsidR="00000000" w:rsidDel="00000000" w:rsidP="00000000" w:rsidRDefault="00000000" w:rsidRPr="00000000" w14:paraId="000000DE">
      <w:pPr>
        <w:numPr>
          <w:ilvl w:val="0"/>
          <w:numId w:val="5"/>
        </w:numPr>
        <w:spacing w:after="0" w:line="240" w:lineRule="auto"/>
        <w:ind w:left="720" w:hanging="360"/>
        <w:rPr>
          <w:sz w:val="24"/>
          <w:szCs w:val="24"/>
        </w:rPr>
      </w:pPr>
      <w:r w:rsidDel="00000000" w:rsidR="00000000" w:rsidRPr="00000000">
        <w:rPr>
          <w:sz w:val="24"/>
          <w:szCs w:val="24"/>
          <w:rtl w:val="0"/>
        </w:rPr>
        <w:t xml:space="preserve">celebrate, self-reward and plan how to adjust and enhance; </w:t>
      </w:r>
    </w:p>
    <w:p w:rsidR="00000000" w:rsidDel="00000000" w:rsidP="00000000" w:rsidRDefault="00000000" w:rsidRPr="00000000" w14:paraId="000000DF">
      <w:pPr>
        <w:numPr>
          <w:ilvl w:val="0"/>
          <w:numId w:val="5"/>
        </w:numPr>
        <w:spacing w:after="0" w:line="240" w:lineRule="auto"/>
        <w:ind w:left="720" w:hanging="360"/>
        <w:rPr>
          <w:sz w:val="24"/>
          <w:szCs w:val="24"/>
        </w:rPr>
      </w:pPr>
      <w:r w:rsidDel="00000000" w:rsidR="00000000" w:rsidRPr="00000000">
        <w:rPr>
          <w:sz w:val="24"/>
          <w:szCs w:val="24"/>
          <w:rtl w:val="0"/>
        </w:rPr>
        <w:t xml:space="preserve">or pause to consider how to improve your delivery of indirect or direct discouraging strategies.  </w:t>
      </w:r>
    </w:p>
    <w:sectPr>
      <w:footerReference r:id="rId7" w:type="default"/>
      <w:pgSz w:h="15840" w:w="12240" w:orient="portrait"/>
      <w:pgMar w:bottom="720" w:top="720" w:left="720" w:right="720" w:header="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rPr>
        <w:sz w:val="34"/>
        <w:szCs w:val="34"/>
      </w:rPr>
    </w:pPr>
    <w:r w:rsidDel="00000000" w:rsidR="00000000" w:rsidRPr="00000000">
      <w:rPr>
        <w:b w:val="1"/>
        <w:bCs w:val="1"/>
        <w:sz w:val="24"/>
        <w:szCs w:val="24"/>
        <w:rtl w:val="0"/>
      </w:rPr>
      <w:t xml:space="preserve">MO SW-PBS 2026    </w:t>
    </w:r>
    <w:r w:rsidDel="00000000" w:rsidR="00000000" w:rsidRPr="00000000">
      <w:rPr>
        <w:sz w:val="34"/>
        <w:szCs w:val="34"/>
        <w:rtl w:val="0"/>
      </w:rPr>
      <w:t xml:space="preserve">                           </w:t>
      <w:tab/>
      <w:tab/>
      <w:tab/>
      <w:tab/>
      <w:tab/>
      <w:tab/>
      <w:tab/>
      <w:t xml:space="preserve">    </w:t>
    </w:r>
    <w:r w:rsidDel="00000000" w:rsidR="00000000" w:rsidRPr="00000000">
      <w:rPr>
        <w:sz w:val="34"/>
        <w:szCs w:val="34"/>
      </w:rPr>
      <w:drawing>
        <wp:inline distB="114300" distT="114300" distL="114300" distR="114300">
          <wp:extent cx="443264" cy="382980"/>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43264" cy="382980"/>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18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18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18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6C0048"/>
    <w:rPr>
      <w:rFonts w:eastAsiaTheme="minorEastAsia"/>
    </w:r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Header">
    <w:name w:val="header"/>
    <w:basedOn w:val="Normal"/>
    <w:link w:val="HeaderChar"/>
    <w:uiPriority w:val="99"/>
    <w:unhideWhenUsed w:val="1"/>
    <w:rsid w:val="006B59A1"/>
    <w:pPr>
      <w:tabs>
        <w:tab w:val="center" w:pos="4680"/>
        <w:tab w:val="right" w:pos="9360"/>
      </w:tabs>
      <w:spacing w:after="0" w:line="240" w:lineRule="auto"/>
    </w:pPr>
  </w:style>
  <w:style w:type="character" w:styleId="HeaderChar" w:customStyle="1">
    <w:name w:val="Header Char"/>
    <w:basedOn w:val="DefaultParagraphFont"/>
    <w:link w:val="Header"/>
    <w:uiPriority w:val="99"/>
    <w:rsid w:val="006B59A1"/>
  </w:style>
  <w:style w:type="paragraph" w:styleId="Footer">
    <w:name w:val="footer"/>
    <w:basedOn w:val="Normal"/>
    <w:link w:val="FooterChar"/>
    <w:uiPriority w:val="99"/>
    <w:unhideWhenUsed w:val="1"/>
    <w:rsid w:val="006B59A1"/>
    <w:pPr>
      <w:tabs>
        <w:tab w:val="center" w:pos="4680"/>
        <w:tab w:val="right" w:pos="9360"/>
      </w:tabs>
      <w:spacing w:after="0" w:line="240" w:lineRule="auto"/>
    </w:pPr>
  </w:style>
  <w:style w:type="character" w:styleId="FooterChar" w:customStyle="1">
    <w:name w:val="Footer Char"/>
    <w:basedOn w:val="DefaultParagraphFont"/>
    <w:link w:val="Footer"/>
    <w:uiPriority w:val="99"/>
    <w:rsid w:val="006B59A1"/>
  </w:style>
  <w:style w:type="paragraph" w:styleId="ListParagraph">
    <w:name w:val="List Paragraph"/>
    <w:basedOn w:val="Normal"/>
    <w:uiPriority w:val="34"/>
    <w:qFormat w:val="1"/>
    <w:rsid w:val="0095225C"/>
    <w:pPr>
      <w:spacing w:after="0" w:line="240" w:lineRule="auto"/>
      <w:ind w:left="720"/>
      <w:contextualSpacing w:val="1"/>
    </w:pPr>
    <w:rPr>
      <w:sz w:val="24"/>
      <w:szCs w:val="24"/>
    </w:rPr>
  </w:style>
  <w:style w:type="table" w:styleId="TableGrid">
    <w:name w:val="Table Grid"/>
    <w:basedOn w:val="TableNormal"/>
    <w:uiPriority w:val="59"/>
    <w:rsid w:val="005F3DD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1F24D2"/>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c5Zi88zrxH0eoi2AXnJk8O9p3A==">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2024-01-31T21:05:00Z</dcterms:created>
  <dc:creator>Beth</dc:creator>
</cp:coreProperties>
</file>