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BCAFC" w14:textId="65C1D533" w:rsidR="00E03373" w:rsidRDefault="00227C30">
      <w:pPr>
        <w:pStyle w:val="Heading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</w:rPr>
        <w:t xml:space="preserve">C2L3_HO5 </w:t>
      </w:r>
      <w:r w:rsidR="001B76C3">
        <w:rPr>
          <w:b/>
        </w:rPr>
        <w:t>Activity 5:</w:t>
      </w:r>
      <w:r w:rsidR="001B76C3">
        <w:t xml:space="preserve"> </w:t>
      </w:r>
      <w:r w:rsidR="00A47980">
        <w:t>Regulation</w:t>
      </w:r>
      <w:r w:rsidR="001B76C3">
        <w:t xml:space="preserve"> Strategies </w:t>
      </w:r>
    </w:p>
    <w:p w14:paraId="17A6F01A" w14:textId="77777777" w:rsidR="00E03373" w:rsidRDefault="00E03373">
      <w:pPr>
        <w:rPr>
          <w:b/>
        </w:rPr>
      </w:pPr>
    </w:p>
    <w:p w14:paraId="7A55E504" w14:textId="77777777" w:rsidR="00E03373" w:rsidRDefault="001B76C3">
      <w:r>
        <w:rPr>
          <w:b/>
        </w:rPr>
        <w:t xml:space="preserve">Instructions: </w:t>
      </w:r>
      <w:r>
        <w:t>Think of your classroom. Can you name one or more strategies that you would use to move students to the next step toward self regulation?</w:t>
      </w:r>
    </w:p>
    <w:p w14:paraId="4C3FC6E9" w14:textId="77777777" w:rsidR="00E03373" w:rsidRDefault="001B76C3">
      <w:r>
        <w:t xml:space="preserve"> </w:t>
      </w:r>
    </w:p>
    <w:tbl>
      <w:tblPr>
        <w:tblStyle w:val="a9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8"/>
        <w:gridCol w:w="2248"/>
        <w:gridCol w:w="2249"/>
        <w:gridCol w:w="2115"/>
        <w:gridCol w:w="2115"/>
        <w:gridCol w:w="2065"/>
      </w:tblGrid>
      <w:tr w:rsidR="00E03373" w14:paraId="5A570DD6" w14:textId="77777777">
        <w:trPr>
          <w:trHeight w:val="1504"/>
        </w:trPr>
        <w:tc>
          <w:tcPr>
            <w:tcW w:w="2158" w:type="dxa"/>
            <w:shd w:val="clear" w:color="auto" w:fill="FFC000"/>
            <w:vAlign w:val="center"/>
          </w:tcPr>
          <w:p w14:paraId="45BEA73F" w14:textId="77777777" w:rsidR="00E03373" w:rsidRDefault="001B76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Amotivation</w:t>
            </w:r>
          </w:p>
        </w:tc>
        <w:tc>
          <w:tcPr>
            <w:tcW w:w="8727" w:type="dxa"/>
            <w:gridSpan w:val="4"/>
            <w:shd w:val="clear" w:color="auto" w:fill="ED7D31"/>
            <w:vAlign w:val="center"/>
          </w:tcPr>
          <w:p w14:paraId="3E22E41E" w14:textId="77777777" w:rsidR="00E03373" w:rsidRDefault="001B76C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Extrinsic Motivation</w:t>
            </w:r>
          </w:p>
          <w:p w14:paraId="5B9630A2" w14:textId="77777777" w:rsidR="00E03373" w:rsidRDefault="001B76C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Activity is done </w:t>
            </w:r>
            <w:proofErr w:type="gramStart"/>
            <w:r>
              <w:rPr>
                <w:i/>
                <w:sz w:val="28"/>
                <w:szCs w:val="28"/>
              </w:rPr>
              <w:t>in order to</w:t>
            </w:r>
            <w:proofErr w:type="gramEnd"/>
            <w:r>
              <w:rPr>
                <w:i/>
                <w:sz w:val="28"/>
                <w:szCs w:val="28"/>
              </w:rPr>
              <w:t xml:space="preserve"> attain a separable outcome</w:t>
            </w:r>
          </w:p>
        </w:tc>
        <w:tc>
          <w:tcPr>
            <w:tcW w:w="2065" w:type="dxa"/>
            <w:shd w:val="clear" w:color="auto" w:fill="A8D08D"/>
            <w:vAlign w:val="center"/>
          </w:tcPr>
          <w:p w14:paraId="2BD4999C" w14:textId="77777777" w:rsidR="00E03373" w:rsidRDefault="001B76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Intrinsic Motivation</w:t>
            </w:r>
          </w:p>
          <w:p w14:paraId="1615B896" w14:textId="77777777" w:rsidR="00E03373" w:rsidRDefault="001B76C3">
            <w:pPr>
              <w:jc w:val="center"/>
            </w:pPr>
            <w:r>
              <w:t>Outcome is inseparable from the activity.</w:t>
            </w:r>
          </w:p>
        </w:tc>
      </w:tr>
      <w:tr w:rsidR="00E03373" w14:paraId="17BF4BEA" w14:textId="77777777">
        <w:tc>
          <w:tcPr>
            <w:tcW w:w="2158" w:type="dxa"/>
            <w:shd w:val="clear" w:color="auto" w:fill="FFC000"/>
            <w:vAlign w:val="center"/>
          </w:tcPr>
          <w:p w14:paraId="58BA9F2F" w14:textId="77777777" w:rsidR="00E03373" w:rsidRDefault="001B76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 Regulated</w:t>
            </w:r>
          </w:p>
        </w:tc>
        <w:tc>
          <w:tcPr>
            <w:tcW w:w="4497" w:type="dxa"/>
            <w:gridSpan w:val="2"/>
            <w:shd w:val="clear" w:color="auto" w:fill="F7CBAC"/>
            <w:vAlign w:val="center"/>
          </w:tcPr>
          <w:p w14:paraId="0A79C31E" w14:textId="77777777" w:rsidR="00E03373" w:rsidRDefault="001B76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EXTERNAL REGULATION</w:t>
            </w:r>
          </w:p>
        </w:tc>
        <w:tc>
          <w:tcPr>
            <w:tcW w:w="6295" w:type="dxa"/>
            <w:gridSpan w:val="3"/>
            <w:shd w:val="clear" w:color="auto" w:fill="F7CBAC"/>
            <w:vAlign w:val="center"/>
          </w:tcPr>
          <w:p w14:paraId="7C3EFEBB" w14:textId="77777777" w:rsidR="00E03373" w:rsidRDefault="001B76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INTERNAL REGULATION</w:t>
            </w:r>
          </w:p>
        </w:tc>
      </w:tr>
      <w:tr w:rsidR="00E03373" w14:paraId="31AB7D1E" w14:textId="77777777">
        <w:tc>
          <w:tcPr>
            <w:tcW w:w="2158" w:type="dxa"/>
            <w:shd w:val="clear" w:color="auto" w:fill="FFFFFF"/>
            <w:vAlign w:val="center"/>
          </w:tcPr>
          <w:p w14:paraId="20D00CC7" w14:textId="77777777" w:rsidR="00E03373" w:rsidRDefault="001B7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Noncompliance</w:t>
            </w:r>
          </w:p>
        </w:tc>
        <w:tc>
          <w:tcPr>
            <w:tcW w:w="2248" w:type="dxa"/>
            <w:shd w:val="clear" w:color="auto" w:fill="FFFFFF"/>
            <w:vAlign w:val="center"/>
          </w:tcPr>
          <w:p w14:paraId="6886EDAE" w14:textId="77777777" w:rsidR="00E03373" w:rsidRDefault="001B7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Compliance</w:t>
            </w:r>
          </w:p>
        </w:tc>
        <w:tc>
          <w:tcPr>
            <w:tcW w:w="2249" w:type="dxa"/>
            <w:shd w:val="clear" w:color="auto" w:fill="FFFFFF"/>
            <w:vAlign w:val="center"/>
          </w:tcPr>
          <w:p w14:paraId="1B591FAE" w14:textId="77777777" w:rsidR="00E03373" w:rsidRDefault="001B7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Approval from self or others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4521062A" w14:textId="77777777" w:rsidR="00E03373" w:rsidRDefault="001B7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Self-endorsement of goals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1EF65CB1" w14:textId="77777777" w:rsidR="00E03373" w:rsidRDefault="001B7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Integration with values</w:t>
            </w:r>
          </w:p>
        </w:tc>
        <w:tc>
          <w:tcPr>
            <w:tcW w:w="2065" w:type="dxa"/>
            <w:shd w:val="clear" w:color="auto" w:fill="FFFFFF"/>
            <w:vAlign w:val="center"/>
          </w:tcPr>
          <w:p w14:paraId="6C4EA733" w14:textId="77777777" w:rsidR="00E03373" w:rsidRDefault="001B7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Inherent interest or pleasure in activity</w:t>
            </w:r>
          </w:p>
          <w:p w14:paraId="20713283" w14:textId="77777777" w:rsidR="00E03373" w:rsidRDefault="00E0337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AEBC436" w14:textId="77777777" w:rsidR="00E03373" w:rsidRDefault="00E03373"/>
    <w:p w14:paraId="61D31D10" w14:textId="77777777" w:rsidR="00E03373" w:rsidRDefault="001B76C3">
      <w:r>
        <w:t>Add your strategies, below.</w:t>
      </w:r>
    </w:p>
    <w:sdt>
      <w:sdtPr>
        <w:tag w:val="goog_rdk_7"/>
        <w:id w:val="-1452774231"/>
        <w:lock w:val="contentLocked"/>
      </w:sdtPr>
      <w:sdtEndPr/>
      <w:sdtContent>
        <w:tbl>
          <w:tblPr>
            <w:tblStyle w:val="aa"/>
            <w:tblW w:w="1290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165"/>
            <w:gridCol w:w="2385"/>
            <w:gridCol w:w="2235"/>
            <w:gridCol w:w="2235"/>
            <w:gridCol w:w="2880"/>
          </w:tblGrid>
          <w:tr w:rsidR="00E03373" w14:paraId="23E1FFA7" w14:textId="77777777">
            <w:tc>
              <w:tcPr>
                <w:tcW w:w="31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B0ED9A8" w14:textId="77777777" w:rsidR="00E03373" w:rsidRDefault="00E0337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3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C102FD" w14:textId="77777777" w:rsidR="00E03373" w:rsidRDefault="00E0337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2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9C4841" w14:textId="77777777" w:rsidR="00E03373" w:rsidRDefault="00E0337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2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C8C9CC2" w14:textId="77777777" w:rsidR="00E03373" w:rsidRDefault="00E0337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8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66B2B0" w14:textId="77777777" w:rsidR="00E03373" w:rsidRDefault="00A4798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</w:tbl>
      </w:sdtContent>
    </w:sdt>
    <w:p w14:paraId="30196ADB" w14:textId="77777777" w:rsidR="00E03373" w:rsidRDefault="001B76C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47D4A6D" wp14:editId="059D316F">
                <wp:simplePos x="0" y="0"/>
                <wp:positionH relativeFrom="column">
                  <wp:posOffset>-52387</wp:posOffset>
                </wp:positionH>
                <wp:positionV relativeFrom="paragraph">
                  <wp:posOffset>247650</wp:posOffset>
                </wp:positionV>
                <wp:extent cx="8396288" cy="295275"/>
                <wp:effectExtent l="0" t="0" r="0" b="0"/>
                <wp:wrapNone/>
                <wp:docPr id="1233744127" name="Arrow: Left-Right 1233744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50250" y="3637125"/>
                          <a:ext cx="8191500" cy="285750"/>
                        </a:xfrm>
                        <a:prstGeom prst="leftRightArrow">
                          <a:avLst>
                            <a:gd name="adj1" fmla="val 50000"/>
                            <a:gd name="adj2" fmla="val 93333"/>
                          </a:avLst>
                        </a:prstGeom>
                        <a:solidFill>
                          <a:srgbClr val="002060"/>
                        </a:solidFill>
                        <a:ln w="9525" cap="flat" cmpd="sng">
                          <a:solidFill>
                            <a:srgbClr val="1F386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blurRad="76200" dist="12700" dir="8100000" sy="-23000" kx="800400" algn="br" rotWithShape="0">
                            <a:srgbClr val="000000">
                              <a:alpha val="2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60F4CDD" w14:textId="77777777" w:rsidR="00E03373" w:rsidRDefault="00E0337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7D4A6D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rrow: Left-Right 1233744127" o:spid="_x0000_s1026" type="#_x0000_t69" style="position:absolute;margin-left:-4.1pt;margin-top:19.5pt;width:661.15pt;height:23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CWVqQIAAHYFAAAOAAAAZHJzL2Uyb0RvYy54bWysVG1v0zAQ/o7Ef7D8fctL166tlk7TRhHS&#10;BNMG4vPVcRqD37Ddpv33nJ1szQAJCVFVzl18uXuex3e+uj4oSfbceWF0RYvznBKumamF3lb0y+f1&#10;2ZwSH0DXII3mFT1yT69Xb99cdXbJS9MaWXNHMIn2y85WtA3BLrPMs5Yr8OfGco2bjXEKArpum9UO&#10;OsyuZFbm+SzrjKutM4x7j2/v+k26SvmbhrPwqWk8D0RWFLGFtLq0buKara5guXVgW8EGGPAPKBQI&#10;jUVfUt1BALJz4rdUSjBnvGnCOTMqM00jGE8ckE2R/8LmqQXLExcUx9sXmfz/S8s+7p/sg0MZOuuX&#10;Hs3I4tA4FZ+IjxzwWMtpjn9KjhWdzCaX6PfC8UMgDAPmxaKY5hjAMKKcTy8xGFNmp0zW+fCeG0Wi&#10;UVHJm/Aotm24cc50STnY3/uQJKyJBoW9AvW3gpJGSTyRPUiCFbBGf2KjmHIcs5jgb6g9ZEQUz9Vj&#10;em+kqNdCyuS47eZWOoLpsRvyMp89A38VJjXpKrqYIm/CANu0kRDQVLauqNfbRODVF36cuFhP5rOL&#10;AdWrsAjsDnzbA0hbPUElAs6FFArFjbQH3i2H+p2uSThaFEjjSNGIzCtKJMcBRCPpE0DIv8ehMlJH&#10;GXialEF/s8PST23dkY3cuUdAipcznDVKahHPrigvewfHaF704IjHgz8rJxEo+R47Is8vog1yi7A2&#10;jhJnwlcR2tTTcfL+IH/iGd+DtC30mmBhzNM30yBqaqwXlMkbEchOjRytcNgc8Otobkx9fHDEW7YW&#10;qPs9+PAADpsLu6zDKwDl+7EDh5LKDxpnbFFcxAMPY8eNnc3YAc1ag5KwgGR75zakmyYy0uZmF0wj&#10;QmRyAjM4ONyJxnARxdtj7Keo03W5+gkAAP//AwBQSwMEFAAGAAgAAAAhAMdrBNPfAAAACQEAAA8A&#10;AABkcnMvZG93bnJldi54bWxMj09LxDAUxO+C3yE8wdtu2v0j3dp0UUFEZMGtIh7T5tkUm5eQZHfr&#10;tzd70uMww8xvqu1kRnZEHwZLAvJ5Bgyps2qgXsD72+OsABaiJCVHSyjgBwNs68uLSpbKnmiPxyb2&#10;LJVQKKUAHaMrOQ+dRiPD3Dqk5H1Zb2RM0vdceXlK5Wbkiyy74UYOlBa0dPigsftuDkbA6861Lx/T&#10;5yZobO79Ez6v9N4JcX013d0CizjFvzCc8RM61ImptQdSgY0CZsUiJQUsN+nS2V/mqxxYK6BYr4HX&#10;Ff//oP4FAAD//wMAUEsBAi0AFAAGAAgAAAAhALaDOJL+AAAA4QEAABMAAAAAAAAAAAAAAAAAAAAA&#10;AFtDb250ZW50X1R5cGVzXS54bWxQSwECLQAUAAYACAAAACEAOP0h/9YAAACUAQAACwAAAAAAAAAA&#10;AAAAAAAvAQAAX3JlbHMvLnJlbHNQSwECLQAUAAYACAAAACEAFugllakCAAB2BQAADgAAAAAAAAAA&#10;AAAAAAAuAgAAZHJzL2Uyb0RvYy54bWxQSwECLQAUAAYACAAAACEAx2sE098AAAAJAQAADwAAAAAA&#10;AAAAAAAAAAADBQAAZHJzL2Rvd25yZXYueG1sUEsFBgAAAAAEAAQA8wAAAA8GAAAAAA==&#10;" adj="703" fillcolor="#002060" strokecolor="#1f3864">
                <v:stroke startarrowwidth="narrow" startarrowlength="short" endarrowwidth="narrow" endarrowlength="short"/>
                <v:shadow on="t" type="perspective" color="black" opacity="13107f" origin=".5,.5" offset="-.24944mm,.24944mm" matrix=",15540f,,-15073f"/>
                <v:textbox inset="2.53958mm,2.53958mm,2.53958mm,2.53958mm">
                  <w:txbxContent>
                    <w:p w14:paraId="560F4CDD" w14:textId="77777777" w:rsidR="00E03373" w:rsidRDefault="00E0337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sectPr w:rsidR="00E03373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2753A"/>
    <w:multiLevelType w:val="multilevel"/>
    <w:tmpl w:val="EB9411E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3659A"/>
    <w:multiLevelType w:val="multilevel"/>
    <w:tmpl w:val="0D96A4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31800"/>
    <w:multiLevelType w:val="multilevel"/>
    <w:tmpl w:val="D0363BD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A3621"/>
    <w:multiLevelType w:val="multilevel"/>
    <w:tmpl w:val="7DA0F8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63440624">
    <w:abstractNumId w:val="3"/>
  </w:num>
  <w:num w:numId="2" w16cid:durableId="92821858">
    <w:abstractNumId w:val="2"/>
  </w:num>
  <w:num w:numId="3" w16cid:durableId="1500194179">
    <w:abstractNumId w:val="1"/>
  </w:num>
  <w:num w:numId="4" w16cid:durableId="788285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73"/>
    <w:rsid w:val="001B76C3"/>
    <w:rsid w:val="00227C30"/>
    <w:rsid w:val="00895C69"/>
    <w:rsid w:val="00A47980"/>
    <w:rsid w:val="00BA7310"/>
    <w:rsid w:val="00E0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6645C"/>
  <w15:docId w15:val="{22A03DC0-43E9-400B-947D-F66A23DD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65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5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9B6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B6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5D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B65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E4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7ph5Z0PRrK/N74m1zkBZFGjWgw==">CgMxLjAaHwoBMBIaChgICVIUChJ0YWJsZS5obDM4b2h5ZmQzOHQaHwoBMRIaChgICVIUChJ0YWJsZS42YWU0MWx5ZnhjcTMaHwoBMhIaChgICVIUChJ0YWJsZS50YTBiY3M0Z2ltbjEaHwoBMxIaChgICVIUChJ0YWJsZS5qMXlqcjdqNWk1aGQaHwoBNBIaChgICVIUChJ0YWJsZS5vMG51c3Fjdjc0aDAaHwoBNRIaChgICVIUChJ0YWJsZS40dGxvMTFkb3F3eWEaHwoBNhIaChgICVIUChJ0YWJsZS5qZTkzeGhoejRoeXoaHwoBNxIaChgICVIUChJ0YWJsZS4zc2I0d3JxcDFmZ3k4AHIhMVhVLTk3Y2ozZV82NEp6WUtRZm9ET0tLaDVlZHJHWn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Way, Gordon</dc:creator>
  <cp:lastModifiedBy>Way, Gordon</cp:lastModifiedBy>
  <cp:revision>4</cp:revision>
  <dcterms:created xsi:type="dcterms:W3CDTF">2024-10-17T20:02:00Z</dcterms:created>
  <dcterms:modified xsi:type="dcterms:W3CDTF">2024-10-17T20:53:00Z</dcterms:modified>
</cp:coreProperties>
</file>