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color w:val="231f20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 ABC Strategies </w:t>
      </w:r>
      <w:r w:rsidDel="00000000" w:rsidR="00000000" w:rsidRPr="00000000">
        <w:rPr>
          <w:color w:val="231f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There are no definite right or wrong answers but each strategy should support the function of behavior. The first two rows in each example are a  scenario and the perceived function, while the second two rows provide a space for you to consider possible changes or “environmental manipulations” that can increase the likelihood that the expected behaviors will take place.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Expected Behavior</w:t>
      </w:r>
      <w:r w:rsidDel="00000000" w:rsidR="00000000" w:rsidRPr="00000000">
        <w:rPr>
          <w:color w:val="231f20"/>
          <w:rtl w:val="0"/>
        </w:rPr>
        <w:t xml:space="preserve">: Student will engage in the assigned independent work task.</w:t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340"/>
        <w:gridCol w:w="2340"/>
        <w:gridCol w:w="2340"/>
        <w:tblGridChange w:id="0">
          <w:tblGrid>
            <w:gridCol w:w="2355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403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Reading books, drawing, talking to friends (off task)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Poor work 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Reminders to get back on task,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homework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Obtain attention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340"/>
        <w:gridCol w:w="2340"/>
        <w:gridCol w:w="2340"/>
        <w:tblGridChange w:id="0">
          <w:tblGrid>
            <w:gridCol w:w="2355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403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Allow student to work with a partner or discuss the work required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403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403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Teach what on task behavior looks like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Teach how to ask for help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Attention for staying on task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Student may check answers with a preferred peer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Obtain attention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29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240" w:lineRule="auto"/>
        <w:ind w:left="720" w:hanging="360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Expected Behavior</w:t>
      </w:r>
      <w:r w:rsidDel="00000000" w:rsidR="00000000" w:rsidRPr="00000000">
        <w:rPr>
          <w:color w:val="231f20"/>
          <w:rtl w:val="0"/>
        </w:rPr>
        <w:t xml:space="preserve">: Student will engage in class lecture, discussion or groups as expected, following the classroom rules. </w:t>
      </w: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.592814371257"/>
        <w:gridCol w:w="2342.802395209581"/>
        <w:gridCol w:w="2342.802395209581"/>
        <w:gridCol w:w="2342.802395209581"/>
        <w:tblGridChange w:id="0">
          <w:tblGrid>
            <w:gridCol w:w="2376.592814371257"/>
            <w:gridCol w:w="2342.802395209581"/>
            <w:gridCol w:w="2342.802395209581"/>
            <w:gridCol w:w="2342.8023952095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Class lectures, discussions, group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Disrupts class (jokes, speaking over others, talking to 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Peers laugh, teacher reminds her to get busy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Obtain attention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.592814371257"/>
        <w:gridCol w:w="2342.802395209581"/>
        <w:gridCol w:w="2342.802395209581"/>
        <w:gridCol w:w="2342.802395209581"/>
        <w:tblGridChange w:id="0">
          <w:tblGrid>
            <w:gridCol w:w="2376.592814371257"/>
            <w:gridCol w:w="2342.802395209581"/>
            <w:gridCol w:w="2342.802395209581"/>
            <w:gridCol w:w="2342.8023952095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Reminder of behavior expectations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Tell class a ‘joke of the day’ prior to class starting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Teach student how to take turns when talking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And appropriate times to make jokes/talk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Peers are taught to ignore student when she interrupts others or makes jokes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Obtain attention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3.</w:t>
      </w:r>
      <w:r w:rsidDel="00000000" w:rsidR="00000000" w:rsidRPr="00000000">
        <w:rPr>
          <w:b w:val="1"/>
          <w:color w:val="231f20"/>
          <w:rtl w:val="0"/>
        </w:rPr>
        <w:t xml:space="preserve">Expected Behavior</w:t>
      </w:r>
      <w:r w:rsidDel="00000000" w:rsidR="00000000" w:rsidRPr="00000000">
        <w:rPr>
          <w:color w:val="231f20"/>
          <w:rtl w:val="0"/>
        </w:rPr>
        <w:t xml:space="preserve">: Student will engage in independent reading as assigned. </w:t>
      </w:r>
    </w:p>
    <w:tbl>
      <w:tblPr>
        <w:tblStyle w:val="Table5"/>
        <w:tblW w:w="940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.592814371257"/>
        <w:gridCol w:w="2342.802395209581"/>
        <w:gridCol w:w="2342.802395209581"/>
        <w:gridCol w:w="2342.802395209581"/>
        <w:tblGridChange w:id="0">
          <w:tblGrid>
            <w:gridCol w:w="2376.592814371257"/>
            <w:gridCol w:w="2342.802395209581"/>
            <w:gridCol w:w="2342.802395209581"/>
            <w:gridCol w:w="2342.8023952095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Refuses to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Confrontation with teacher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Time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Escape task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0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.592814371257"/>
        <w:gridCol w:w="2342.802395209581"/>
        <w:gridCol w:w="2342.802395209581"/>
        <w:gridCol w:w="2342.802395209581"/>
        <w:tblGridChange w:id="0">
          <w:tblGrid>
            <w:gridCol w:w="2376.592814371257"/>
            <w:gridCol w:w="2342.802395209581"/>
            <w:gridCol w:w="2342.802395209581"/>
            <w:gridCol w:w="2342.8023952095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Reading task is adjusted to student’s reading level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Student is given audio of independent reading task to read along with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Student is taught how to ask for help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Student is taught how to ask for alternative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Amount of work is reduced for starting and sustaining reading.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Escape task</w:t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spacing w:line="240" w:lineRule="auto"/>
        <w:ind w:right="294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4857750</wp:posOffset>
              </wp:positionH>
              <wp:positionV relativeFrom="paragraph">
                <wp:posOffset>-47624</wp:posOffset>
              </wp:positionV>
              <wp:extent cx="1501746" cy="40870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04652" y="3586643"/>
                        <a:ext cx="1482696" cy="386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202</w:t>
                          </w: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4857750</wp:posOffset>
              </wp:positionH>
              <wp:positionV relativeFrom="paragraph">
                <wp:posOffset>-47624</wp:posOffset>
              </wp:positionV>
              <wp:extent cx="1501746" cy="408703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1746" cy="4087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-219074</wp:posOffset>
          </wp:positionH>
          <wp:positionV relativeFrom="paragraph">
            <wp:posOffset>-223837</wp:posOffset>
          </wp:positionV>
          <wp:extent cx="820885" cy="75774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86813" t="0"/>
                  <a:stretch>
                    <a:fillRect/>
                  </a:stretch>
                </pic:blipFill>
                <pic:spPr>
                  <a:xfrm>
                    <a:off x="0" y="0"/>
                    <a:ext cx="820885" cy="7577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-47624</wp:posOffset>
              </wp:positionV>
              <wp:extent cx="3311462" cy="40576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99794" y="3586643"/>
                        <a:ext cx="3292412" cy="386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 SW-PBS Tier 1 Implementation Guide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-47624</wp:posOffset>
              </wp:positionV>
              <wp:extent cx="3311462" cy="40576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1462" cy="4057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B+qVgOsBC3IdzBCENYo24pRkw==">CgMxLjA4AHIhMUdxbVZ0SzlhakVBME5IYjZxcFQ2ekZKSVRkNl9Na1Bm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