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88" w:lineRule="auto"/>
        <w:ind w:left="1080" w:right="0" w:hanging="108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Valued </w:t>
      </w:r>
      <w:r w:rsidDel="00000000" w:rsidR="00000000" w:rsidRPr="00000000">
        <w:rPr>
          <w:b w:val="1"/>
          <w:sz w:val="28"/>
          <w:szCs w:val="28"/>
          <w:rtl w:val="0"/>
        </w:rPr>
        <w:t xml:space="preserve">Expectations/Character Traits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Attitudes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88" w:lineRule="auto"/>
        <w:ind w:left="108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977"/>
        <w:gridCol w:w="2315"/>
        <w:gridCol w:w="2442"/>
        <w:gridCol w:w="2060"/>
        <w:tblGridChange w:id="0">
          <w:tblGrid>
            <w:gridCol w:w="1977"/>
            <w:gridCol w:w="2315"/>
            <w:gridCol w:w="2442"/>
            <w:gridCol w:w="206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Accepting 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Dedicated 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Independent 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Resolute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Accomplished 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Dependable 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Inspiring 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Resourceful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Achievement 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Determined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Integrity 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Respect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Agreeable 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Devoted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Intellectual 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Responsible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Ambitious 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Diligent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Inventive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Safe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Appreciative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Eager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Involved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Self-confident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Articulate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Effort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Knowledgeable 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Self-reliant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Authentic 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Empathy 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Kind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Selfless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Being alive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Encouraging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Learning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Self-respect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Being in control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Enterprising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Love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Sensitive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Being your best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Enthusiastic 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Loyalty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Service to others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Belonging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Ethical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Meticulous 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Sincere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Capable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Excellence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Modest 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Supportive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Caring 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Fair-minded 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Motivated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Sympathetic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Cautious 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Flexible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Obedience 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Team player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Cheerful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Focused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Optimistic 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Tenacity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Commitment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Friendliness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Orderliness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Tenderness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Cleanliness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Forgiveness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Outgoing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Thoughtful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Community 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Generous 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Participation 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Tolerant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Compassionate 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Genuine 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Patient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Trusting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Competence 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Goal directed 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Perseverance 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Trustworthy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Confidence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Good-natured 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Persistence 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Unity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Conscientious 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Gracious 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Pleasant 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Understanding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Considerate 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Grateful 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Polite 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Willing to learn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Contribute 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Hardworking 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Positive 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Wisdom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Conviction 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Harmonious 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Prepared 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Others: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Collaboration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Healthiness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Problem solver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Cooperation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Helpful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Productive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Courage 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Honesty 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Prompt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Courteous 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Imaginative 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Reliable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Creativity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Industrious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e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Resilient 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2" w:before="0" w:line="240" w:lineRule="auto"/>
        <w:ind w:left="108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ews Gothic St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News Gothic Std" w:cs="News Gothic Std" w:eastAsia="News Gothic Std" w:hAnsi="News Gothic St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-234314</wp:posOffset>
          </wp:positionV>
          <wp:extent cx="7772400" cy="914491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91449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2" w:customStyle="1">
    <w:name w:val="Subtitle 2"/>
    <w:basedOn w:val="Normal"/>
    <w:uiPriority w:val="99"/>
    <w:rsid w:val="00C361BC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Std" w:cs="News Gothic Std" w:hAnsi="News Gothic Std"/>
      <w:color w:val="000000"/>
      <w:sz w:val="28"/>
      <w:szCs w:val="28"/>
    </w:rPr>
  </w:style>
  <w:style w:type="paragraph" w:styleId="BasicParagraph" w:customStyle="1">
    <w:name w:val="[Basic Paragraph]"/>
    <w:basedOn w:val="Normal"/>
    <w:uiPriority w:val="99"/>
    <w:rsid w:val="00C361BC"/>
    <w:pPr>
      <w:suppressAutoHyphens w:val="1"/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C361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61BC"/>
  </w:style>
  <w:style w:type="paragraph" w:styleId="Footer">
    <w:name w:val="footer"/>
    <w:basedOn w:val="Normal"/>
    <w:link w:val="FooterChar"/>
    <w:uiPriority w:val="99"/>
    <w:unhideWhenUsed w:val="1"/>
    <w:rsid w:val="00C361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61B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361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361BC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431634"/>
    <w:pPr>
      <w:autoSpaceDE w:val="0"/>
      <w:autoSpaceDN w:val="0"/>
      <w:adjustRightInd w:val="0"/>
      <w:spacing w:after="0" w:line="240" w:lineRule="auto"/>
    </w:pPr>
    <w:rPr>
      <w:rFonts w:ascii="Minion Pro" w:cs="Minion Pro" w:hAnsi="Minion Pro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Mkv8FB1mhWyVHSHCcGP6FD9v6g==">AMUW2mU9Xswtzs2/ir1QwxxK3H+DJ5/YtymAu+nu1jb0aAKMYuMTebLbNm222QCwA16RUcYdNa4daxk05u2I+jmBnPrUpf440JYXCmeRghXIkl1fpLwCvAyN06hpy/knN8hd7JAFu3YriWH1ngC4T4okS3yLrEZDJwAtwC9mJv0fgXdWVi9zaRs=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2018-10-23T15:04:00Z</dcterms:created>
  <dc:creator>Beth Courtney</dc:creator>
</cp:coreProperties>
</file>