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14B6C" w14:textId="77777777" w:rsidR="00267F10" w:rsidRPr="00311208" w:rsidRDefault="00267F10" w:rsidP="00A2324A">
      <w:pPr>
        <w:spacing w:after="0"/>
        <w:jc w:val="center"/>
        <w:rPr>
          <w:rFonts w:eastAsia="Times New Roman" w:cs="Times New Roman"/>
          <w:b/>
          <w:sz w:val="20"/>
          <w:szCs w:val="20"/>
        </w:rPr>
      </w:pPr>
      <w:r w:rsidRPr="00311208">
        <w:rPr>
          <w:rFonts w:eastAsia="Times New Roman" w:cs="Arial"/>
          <w:b/>
          <w:color w:val="231F20"/>
          <w:sz w:val="20"/>
          <w:szCs w:val="20"/>
        </w:rPr>
        <w:t>Example High School Lesson: Following Directions</w:t>
      </w:r>
    </w:p>
    <w:p w14:paraId="2A908737" w14:textId="6C44CE5B" w:rsidR="00A61E2E" w:rsidRPr="00311208" w:rsidRDefault="00267F10" w:rsidP="00A2324A">
      <w:pPr>
        <w:spacing w:after="0"/>
        <w:ind w:right="9"/>
        <w:jc w:val="center"/>
        <w:rPr>
          <w:rFonts w:eastAsia="Times New Roman" w:cs="Times New Roman"/>
          <w:b/>
          <w:sz w:val="20"/>
          <w:szCs w:val="20"/>
        </w:rPr>
      </w:pPr>
      <w:r w:rsidRPr="00311208">
        <w:rPr>
          <w:rFonts w:eastAsia="Times New Roman" w:cs="Arial"/>
          <w:b/>
          <w:color w:val="231F20"/>
          <w:sz w:val="20"/>
          <w:szCs w:val="20"/>
        </w:rPr>
        <w:t>(Initial Teaching for Acquisition)</w:t>
      </w:r>
    </w:p>
    <w:tbl>
      <w:tblPr>
        <w:tblW w:w="10710" w:type="dxa"/>
        <w:tblInd w:w="-545" w:type="dxa"/>
        <w:tblCellMar>
          <w:top w:w="15" w:type="dxa"/>
          <w:left w:w="15" w:type="dxa"/>
          <w:bottom w:w="15" w:type="dxa"/>
          <w:right w:w="15" w:type="dxa"/>
        </w:tblCellMar>
        <w:tblLook w:val="04A0" w:firstRow="1" w:lastRow="0" w:firstColumn="1" w:lastColumn="0" w:noHBand="0" w:noVBand="1"/>
      </w:tblPr>
      <w:tblGrid>
        <w:gridCol w:w="467"/>
        <w:gridCol w:w="2511"/>
        <w:gridCol w:w="7732"/>
      </w:tblGrid>
      <w:tr w:rsidR="00267F10" w:rsidRPr="00311208" w14:paraId="06710247" w14:textId="77777777" w:rsidTr="00311208">
        <w:trPr>
          <w:trHeight w:val="182"/>
        </w:trPr>
        <w:tc>
          <w:tcPr>
            <w:tcW w:w="2970" w:type="dxa"/>
            <w:gridSpan w:val="2"/>
            <w:tcBorders>
              <w:top w:val="single" w:sz="4" w:space="0" w:color="231F20"/>
              <w:left w:val="single" w:sz="4" w:space="0" w:color="231F20"/>
              <w:bottom w:val="single" w:sz="4" w:space="0" w:color="231F20"/>
              <w:right w:val="single" w:sz="4" w:space="0" w:color="231F20"/>
            </w:tcBorders>
            <w:hideMark/>
          </w:tcPr>
          <w:p w14:paraId="11098C0E" w14:textId="77777777" w:rsidR="00267F10" w:rsidRPr="00311208" w:rsidRDefault="00267F10" w:rsidP="00267F10">
            <w:pPr>
              <w:spacing w:after="0" w:line="432" w:lineRule="auto"/>
              <w:ind w:left="158" w:right="-14"/>
              <w:rPr>
                <w:rFonts w:eastAsia="Times New Roman" w:cs="Times New Roman"/>
                <w:sz w:val="20"/>
                <w:szCs w:val="20"/>
              </w:rPr>
            </w:pPr>
            <w:r w:rsidRPr="00311208">
              <w:rPr>
                <w:rFonts w:eastAsia="Times New Roman" w:cs="Arial"/>
                <w:b/>
                <w:bCs/>
                <w:color w:val="231F20"/>
                <w:sz w:val="20"/>
                <w:szCs w:val="20"/>
              </w:rPr>
              <w:t>Expectation</w:t>
            </w:r>
          </w:p>
        </w:tc>
        <w:tc>
          <w:tcPr>
            <w:tcW w:w="7740" w:type="dxa"/>
            <w:tcBorders>
              <w:top w:val="single" w:sz="4" w:space="0" w:color="231F20"/>
              <w:left w:val="single" w:sz="4" w:space="0" w:color="231F20"/>
              <w:bottom w:val="single" w:sz="4" w:space="0" w:color="231F20"/>
              <w:right w:val="single" w:sz="4" w:space="0" w:color="231F20"/>
            </w:tcBorders>
            <w:hideMark/>
          </w:tcPr>
          <w:p w14:paraId="364EC1E3" w14:textId="14A0B519" w:rsidR="00267F10" w:rsidRPr="00311208" w:rsidRDefault="00267F10" w:rsidP="00267F10">
            <w:pPr>
              <w:spacing w:after="0" w:line="432" w:lineRule="auto"/>
              <w:ind w:left="155" w:right="-20"/>
              <w:rPr>
                <w:rFonts w:eastAsia="Times New Roman" w:cs="Times New Roman"/>
                <w:sz w:val="20"/>
                <w:szCs w:val="20"/>
              </w:rPr>
            </w:pPr>
            <w:r w:rsidRPr="00311208">
              <w:rPr>
                <w:rFonts w:eastAsia="Times New Roman" w:cs="Arial"/>
                <w:iCs/>
                <w:color w:val="231F20"/>
                <w:sz w:val="20"/>
                <w:szCs w:val="20"/>
              </w:rPr>
              <w:t>Be Responsible</w:t>
            </w:r>
          </w:p>
        </w:tc>
      </w:tr>
      <w:tr w:rsidR="00267F10" w:rsidRPr="00311208" w14:paraId="79001BAD" w14:textId="77777777" w:rsidTr="00311208">
        <w:trPr>
          <w:trHeight w:val="1064"/>
        </w:trPr>
        <w:tc>
          <w:tcPr>
            <w:tcW w:w="2970" w:type="dxa"/>
            <w:gridSpan w:val="2"/>
            <w:tcBorders>
              <w:top w:val="single" w:sz="4" w:space="0" w:color="231F20"/>
              <w:left w:val="single" w:sz="4" w:space="0" w:color="231F20"/>
              <w:bottom w:val="single" w:sz="4" w:space="0" w:color="231F20"/>
              <w:right w:val="single" w:sz="4" w:space="0" w:color="231F20"/>
            </w:tcBorders>
            <w:hideMark/>
          </w:tcPr>
          <w:p w14:paraId="62D8EAF2" w14:textId="0899B992" w:rsidR="00267F10" w:rsidRPr="00311208" w:rsidRDefault="00267F10" w:rsidP="00267F10">
            <w:pPr>
              <w:spacing w:after="0"/>
              <w:ind w:left="160" w:right="-20"/>
              <w:rPr>
                <w:rFonts w:eastAsia="Times New Roman" w:cs="Times New Roman"/>
                <w:sz w:val="20"/>
                <w:szCs w:val="20"/>
              </w:rPr>
            </w:pPr>
            <w:r w:rsidRPr="00311208">
              <w:rPr>
                <w:rFonts w:eastAsia="Times New Roman" w:cs="Arial"/>
                <w:b/>
                <w:bCs/>
                <w:color w:val="231F20"/>
                <w:sz w:val="20"/>
                <w:szCs w:val="20"/>
              </w:rPr>
              <w:t>Specific Rule and/or Procedure</w:t>
            </w:r>
          </w:p>
          <w:p w14:paraId="36BA36FB" w14:textId="77777777" w:rsidR="00267F10" w:rsidRPr="00311208" w:rsidRDefault="00267F10" w:rsidP="00267F10">
            <w:pPr>
              <w:spacing w:after="0"/>
              <w:ind w:left="158" w:right="-14"/>
              <w:rPr>
                <w:rFonts w:eastAsia="Times New Roman" w:cs="Times New Roman"/>
                <w:sz w:val="20"/>
                <w:szCs w:val="20"/>
              </w:rPr>
            </w:pPr>
            <w:r w:rsidRPr="00311208">
              <w:rPr>
                <w:rFonts w:eastAsia="Times New Roman" w:cs="Arial"/>
                <w:iCs/>
                <w:color w:val="231F20"/>
                <w:sz w:val="20"/>
                <w:szCs w:val="20"/>
              </w:rPr>
              <w:t>List expected behavior and steps to complete.</w:t>
            </w:r>
          </w:p>
        </w:tc>
        <w:tc>
          <w:tcPr>
            <w:tcW w:w="7740" w:type="dxa"/>
            <w:tcBorders>
              <w:top w:val="single" w:sz="4" w:space="0" w:color="231F20"/>
              <w:left w:val="single" w:sz="4" w:space="0" w:color="231F20"/>
              <w:bottom w:val="single" w:sz="4" w:space="0" w:color="231F20"/>
              <w:right w:val="single" w:sz="4" w:space="0" w:color="231F20"/>
            </w:tcBorders>
          </w:tcPr>
          <w:p w14:paraId="15A9DE3E" w14:textId="77777777" w:rsidR="00267F10" w:rsidRPr="00311208" w:rsidRDefault="00267F10" w:rsidP="00267F10">
            <w:pPr>
              <w:spacing w:after="0"/>
              <w:ind w:left="161" w:right="-14"/>
              <w:rPr>
                <w:rFonts w:eastAsia="Times New Roman" w:cs="Times New Roman"/>
                <w:sz w:val="20"/>
                <w:szCs w:val="20"/>
              </w:rPr>
            </w:pPr>
            <w:r w:rsidRPr="00311208">
              <w:rPr>
                <w:rFonts w:eastAsia="Times New Roman" w:cs="Arial"/>
                <w:color w:val="231F20"/>
                <w:sz w:val="20"/>
                <w:szCs w:val="20"/>
              </w:rPr>
              <w:t>Following directions means:</w:t>
            </w:r>
          </w:p>
          <w:p w14:paraId="30BFC006" w14:textId="77777777" w:rsidR="00267F10" w:rsidRPr="00311208" w:rsidRDefault="00267F10" w:rsidP="00267F10">
            <w:pPr>
              <w:spacing w:after="0"/>
              <w:ind w:left="251" w:right="-14" w:hanging="90"/>
              <w:rPr>
                <w:rFonts w:eastAsia="Times New Roman" w:cs="Times New Roman"/>
                <w:sz w:val="20"/>
                <w:szCs w:val="20"/>
              </w:rPr>
            </w:pPr>
            <w:r w:rsidRPr="00311208">
              <w:rPr>
                <w:rFonts w:eastAsia="Times New Roman" w:cs="Arial"/>
                <w:color w:val="231F20"/>
                <w:sz w:val="20"/>
                <w:szCs w:val="20"/>
              </w:rPr>
              <w:t>•    Listen attentively</w:t>
            </w:r>
          </w:p>
          <w:p w14:paraId="4736754E" w14:textId="77777777" w:rsidR="00267F10" w:rsidRPr="00311208" w:rsidRDefault="00267F10" w:rsidP="00267F10">
            <w:pPr>
              <w:spacing w:after="0"/>
              <w:ind w:left="251" w:right="-14" w:hanging="90"/>
              <w:rPr>
                <w:rFonts w:eastAsia="Times New Roman" w:cs="Times New Roman"/>
                <w:sz w:val="20"/>
                <w:szCs w:val="20"/>
              </w:rPr>
            </w:pPr>
            <w:r w:rsidRPr="00311208">
              <w:rPr>
                <w:rFonts w:eastAsia="Times New Roman" w:cs="Arial"/>
                <w:color w:val="231F20"/>
                <w:sz w:val="20"/>
                <w:szCs w:val="20"/>
              </w:rPr>
              <w:t>•    Raise hand to clarify questions</w:t>
            </w:r>
          </w:p>
          <w:p w14:paraId="2873AEA8" w14:textId="0F3F03FC" w:rsidR="00267F10" w:rsidRPr="00311208" w:rsidRDefault="00267F10" w:rsidP="00267F10">
            <w:pPr>
              <w:spacing w:after="0"/>
              <w:ind w:left="251" w:right="-14" w:hanging="90"/>
              <w:rPr>
                <w:rFonts w:eastAsia="Times New Roman" w:cs="Times New Roman"/>
                <w:sz w:val="20"/>
                <w:szCs w:val="20"/>
              </w:rPr>
            </w:pPr>
            <w:r w:rsidRPr="00311208">
              <w:rPr>
                <w:rFonts w:eastAsia="Times New Roman" w:cs="Arial"/>
                <w:color w:val="231F20"/>
                <w:sz w:val="20"/>
                <w:szCs w:val="20"/>
              </w:rPr>
              <w:t>•    Begin work immediately</w:t>
            </w:r>
          </w:p>
        </w:tc>
      </w:tr>
      <w:tr w:rsidR="00267F10" w:rsidRPr="00311208" w14:paraId="48365BD8" w14:textId="77777777" w:rsidTr="00311208">
        <w:trPr>
          <w:trHeight w:val="780"/>
        </w:trPr>
        <w:tc>
          <w:tcPr>
            <w:tcW w:w="2970" w:type="dxa"/>
            <w:gridSpan w:val="2"/>
            <w:tcBorders>
              <w:top w:val="single" w:sz="4" w:space="0" w:color="231F20"/>
              <w:left w:val="single" w:sz="4" w:space="0" w:color="231F20"/>
              <w:bottom w:val="single" w:sz="4" w:space="0" w:color="231F20"/>
              <w:right w:val="single" w:sz="4" w:space="0" w:color="231F20"/>
            </w:tcBorders>
            <w:hideMark/>
          </w:tcPr>
          <w:p w14:paraId="1432A1FA" w14:textId="77777777" w:rsidR="00267F10" w:rsidRPr="00311208" w:rsidRDefault="00267F10" w:rsidP="00267F10">
            <w:pPr>
              <w:spacing w:after="0"/>
              <w:ind w:left="160" w:right="-20"/>
              <w:rPr>
                <w:rFonts w:eastAsia="Times New Roman" w:cs="Times New Roman"/>
                <w:sz w:val="20"/>
                <w:szCs w:val="20"/>
              </w:rPr>
            </w:pPr>
            <w:r w:rsidRPr="00311208">
              <w:rPr>
                <w:rFonts w:eastAsia="Times New Roman" w:cs="Arial"/>
                <w:b/>
                <w:bCs/>
                <w:color w:val="231F20"/>
                <w:sz w:val="20"/>
                <w:szCs w:val="20"/>
              </w:rPr>
              <w:t>Context</w:t>
            </w:r>
          </w:p>
          <w:p w14:paraId="4D7DBA00" w14:textId="259912D6" w:rsidR="00267F10" w:rsidRPr="00311208" w:rsidRDefault="00267F10" w:rsidP="00267F10">
            <w:pPr>
              <w:spacing w:after="0"/>
              <w:ind w:left="158" w:right="-14"/>
              <w:rPr>
                <w:rFonts w:eastAsia="Times New Roman" w:cs="Times New Roman"/>
                <w:sz w:val="20"/>
                <w:szCs w:val="20"/>
              </w:rPr>
            </w:pPr>
            <w:r w:rsidRPr="00311208">
              <w:rPr>
                <w:rFonts w:eastAsia="Times New Roman" w:cs="Arial"/>
                <w:iCs/>
                <w:color w:val="231F20"/>
                <w:sz w:val="20"/>
                <w:szCs w:val="20"/>
              </w:rPr>
              <w:t>Identify the locations(s) where behavior is expected.</w:t>
            </w:r>
          </w:p>
        </w:tc>
        <w:tc>
          <w:tcPr>
            <w:tcW w:w="7740" w:type="dxa"/>
            <w:tcBorders>
              <w:top w:val="single" w:sz="4" w:space="0" w:color="231F20"/>
              <w:left w:val="single" w:sz="4" w:space="0" w:color="231F20"/>
              <w:bottom w:val="single" w:sz="4" w:space="0" w:color="231F20"/>
              <w:right w:val="single" w:sz="4" w:space="0" w:color="231F20"/>
            </w:tcBorders>
          </w:tcPr>
          <w:p w14:paraId="6B557354" w14:textId="7F889B6E" w:rsidR="00267F10" w:rsidRPr="00311208" w:rsidRDefault="00267F10" w:rsidP="00267F10">
            <w:pPr>
              <w:ind w:left="155" w:right="-20"/>
              <w:rPr>
                <w:rFonts w:eastAsia="Times New Roman" w:cs="Times New Roman"/>
                <w:sz w:val="20"/>
                <w:szCs w:val="20"/>
              </w:rPr>
            </w:pPr>
            <w:r w:rsidRPr="00311208">
              <w:rPr>
                <w:rFonts w:eastAsia="Times New Roman" w:cs="Arial"/>
                <w:color w:val="231F20"/>
                <w:sz w:val="20"/>
                <w:szCs w:val="20"/>
              </w:rPr>
              <w:t>All Settings</w:t>
            </w:r>
          </w:p>
        </w:tc>
      </w:tr>
      <w:tr w:rsidR="00CF6991" w:rsidRPr="00311208" w14:paraId="6B2262D1" w14:textId="77777777" w:rsidTr="00311208">
        <w:trPr>
          <w:trHeight w:val="320"/>
        </w:trPr>
        <w:tc>
          <w:tcPr>
            <w:tcW w:w="10710" w:type="dxa"/>
            <w:gridSpan w:val="3"/>
            <w:tcBorders>
              <w:top w:val="single" w:sz="4" w:space="0" w:color="231F20"/>
              <w:left w:val="single" w:sz="4" w:space="0" w:color="231F20"/>
              <w:bottom w:val="single" w:sz="4" w:space="0" w:color="231F20"/>
              <w:right w:val="single" w:sz="4" w:space="0" w:color="231F20"/>
            </w:tcBorders>
            <w:shd w:val="clear" w:color="auto" w:fill="231F20"/>
            <w:hideMark/>
          </w:tcPr>
          <w:p w14:paraId="686E50E5" w14:textId="77777777" w:rsidR="00F54AB4" w:rsidRPr="00311208" w:rsidRDefault="00F54AB4" w:rsidP="00CF6991">
            <w:pPr>
              <w:ind w:left="160" w:right="-20"/>
              <w:rPr>
                <w:rFonts w:eastAsia="Times New Roman" w:cs="Times New Roman"/>
                <w:sz w:val="20"/>
                <w:szCs w:val="20"/>
              </w:rPr>
            </w:pPr>
            <w:r w:rsidRPr="00311208">
              <w:rPr>
                <w:rFonts w:eastAsia="Times New Roman" w:cs="Arial"/>
                <w:b/>
                <w:bCs/>
                <w:color w:val="FFFFFF"/>
                <w:sz w:val="20"/>
                <w:szCs w:val="20"/>
              </w:rPr>
              <w:t>Teaching All Students</w:t>
            </w:r>
          </w:p>
        </w:tc>
      </w:tr>
      <w:tr w:rsidR="004D47C3" w:rsidRPr="00311208" w14:paraId="6069CFA5" w14:textId="77777777" w:rsidTr="00311208">
        <w:trPr>
          <w:trHeight w:val="839"/>
        </w:trPr>
        <w:tc>
          <w:tcPr>
            <w:tcW w:w="2970" w:type="dxa"/>
            <w:gridSpan w:val="2"/>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14:paraId="690899A5" w14:textId="77777777" w:rsidR="004D47C3" w:rsidRPr="00311208" w:rsidRDefault="00E97301" w:rsidP="00CF6991">
            <w:pPr>
              <w:spacing w:after="0"/>
              <w:ind w:left="160" w:right="-20"/>
              <w:rPr>
                <w:rFonts w:eastAsia="Times New Roman" w:cs="Arial"/>
                <w:b/>
                <w:bCs/>
                <w:color w:val="231F20"/>
                <w:sz w:val="20"/>
                <w:szCs w:val="20"/>
              </w:rPr>
            </w:pPr>
            <w:r w:rsidRPr="00311208">
              <w:rPr>
                <w:rFonts w:eastAsia="Times New Roman" w:cs="Arial"/>
                <w:b/>
                <w:bCs/>
                <w:color w:val="231F20"/>
                <w:sz w:val="20"/>
                <w:szCs w:val="20"/>
              </w:rPr>
              <w:t xml:space="preserve">Orientation Plan </w:t>
            </w:r>
          </w:p>
          <w:p w14:paraId="08C5767F" w14:textId="3C5FAD55" w:rsidR="00E97301" w:rsidRPr="00311208" w:rsidRDefault="00E97301" w:rsidP="00CF6991">
            <w:pPr>
              <w:spacing w:after="0"/>
              <w:ind w:left="160" w:right="-20"/>
              <w:rPr>
                <w:rFonts w:eastAsia="Times New Roman" w:cs="Arial"/>
                <w:bCs/>
                <w:color w:val="231F20"/>
                <w:sz w:val="20"/>
                <w:szCs w:val="20"/>
              </w:rPr>
            </w:pPr>
            <w:r w:rsidRPr="00311208">
              <w:rPr>
                <w:rFonts w:eastAsia="Times New Roman" w:cs="Arial"/>
                <w:bCs/>
                <w:color w:val="231F20"/>
                <w:sz w:val="20"/>
                <w:szCs w:val="20"/>
              </w:rPr>
              <w:t xml:space="preserve">For underclassmen and new students to the building. </w:t>
            </w:r>
          </w:p>
        </w:tc>
        <w:tc>
          <w:tcPr>
            <w:tcW w:w="7740" w:type="dxa"/>
            <w:tcBorders>
              <w:top w:val="single" w:sz="4" w:space="0" w:color="231F20"/>
              <w:left w:val="single" w:sz="4" w:space="0" w:color="231F20"/>
              <w:bottom w:val="single" w:sz="4" w:space="0" w:color="231F20"/>
              <w:right w:val="single" w:sz="4" w:space="0" w:color="231F20"/>
            </w:tcBorders>
            <w:shd w:val="clear" w:color="auto" w:fill="D0CECE" w:themeFill="background2" w:themeFillShade="E6"/>
          </w:tcPr>
          <w:p w14:paraId="1471AC8A" w14:textId="77777777" w:rsidR="00267F10" w:rsidRPr="00311208" w:rsidRDefault="00267F10" w:rsidP="00267F10">
            <w:pPr>
              <w:pStyle w:val="ListParagraph"/>
              <w:numPr>
                <w:ilvl w:val="0"/>
                <w:numId w:val="7"/>
              </w:numPr>
              <w:shd w:val="clear" w:color="auto" w:fill="D9D9D9"/>
              <w:ind w:left="431" w:right="340" w:hanging="270"/>
              <w:rPr>
                <w:rFonts w:eastAsia="Times New Roman" w:cs="Times New Roman"/>
                <w:sz w:val="20"/>
                <w:szCs w:val="20"/>
              </w:rPr>
            </w:pPr>
            <w:r w:rsidRPr="00311208">
              <w:rPr>
                <w:rFonts w:eastAsia="Times New Roman" w:cs="Arial"/>
                <w:color w:val="231F20"/>
                <w:sz w:val="20"/>
                <w:szCs w:val="20"/>
              </w:rPr>
              <w:t>Orientation for all 9th graders will be Tuesday before school starts. All teachers are to teach all schoolwide and classroom behaviors and</w:t>
            </w:r>
            <w:r w:rsidRPr="00311208">
              <w:rPr>
                <w:rFonts w:eastAsia="Times New Roman" w:cs="Arial"/>
                <w:color w:val="000000"/>
                <w:sz w:val="20"/>
                <w:szCs w:val="20"/>
              </w:rPr>
              <w:t xml:space="preserve"> </w:t>
            </w:r>
            <w:r w:rsidRPr="00311208">
              <w:rPr>
                <w:rFonts w:eastAsia="Times New Roman" w:cs="Arial"/>
                <w:color w:val="231F20"/>
                <w:sz w:val="20"/>
                <w:szCs w:val="20"/>
              </w:rPr>
              <w:t>routines the first week of school. Special attention is given to teach</w:t>
            </w:r>
            <w:r w:rsidRPr="00311208">
              <w:rPr>
                <w:rFonts w:eastAsia="Times New Roman" w:cs="Arial"/>
                <w:color w:val="000000"/>
                <w:sz w:val="20"/>
                <w:szCs w:val="20"/>
              </w:rPr>
              <w:t xml:space="preserve"> </w:t>
            </w:r>
            <w:r w:rsidRPr="00311208">
              <w:rPr>
                <w:rFonts w:eastAsia="Times New Roman" w:cs="Arial"/>
                <w:color w:val="231F20"/>
                <w:sz w:val="20"/>
                <w:szCs w:val="20"/>
              </w:rPr>
              <w:t>following directions.</w:t>
            </w:r>
          </w:p>
          <w:p w14:paraId="67F4F103" w14:textId="22ADFA97" w:rsidR="00267F10" w:rsidRPr="00311208" w:rsidRDefault="00267F10" w:rsidP="00267F10">
            <w:pPr>
              <w:pStyle w:val="ListParagraph"/>
              <w:numPr>
                <w:ilvl w:val="0"/>
                <w:numId w:val="7"/>
              </w:numPr>
              <w:shd w:val="clear" w:color="auto" w:fill="D9D9D9"/>
              <w:ind w:left="431" w:right="-20" w:hanging="270"/>
              <w:rPr>
                <w:rFonts w:eastAsia="Times New Roman" w:cs="Times New Roman"/>
                <w:sz w:val="20"/>
                <w:szCs w:val="20"/>
              </w:rPr>
            </w:pPr>
            <w:r w:rsidRPr="00311208">
              <w:rPr>
                <w:rFonts w:eastAsia="Times New Roman" w:cs="Arial"/>
                <w:color w:val="231F20"/>
                <w:sz w:val="20"/>
                <w:szCs w:val="20"/>
              </w:rPr>
              <w:t>New students will receive an overview orientation by the resource officer using the tell, show, and practice teaching strategies below.</w:t>
            </w:r>
          </w:p>
          <w:p w14:paraId="1A5F987E" w14:textId="236F9A21" w:rsidR="004D47C3" w:rsidRPr="00311208" w:rsidRDefault="00267F10" w:rsidP="00267F10">
            <w:pPr>
              <w:pStyle w:val="ListParagraph"/>
              <w:numPr>
                <w:ilvl w:val="0"/>
                <w:numId w:val="7"/>
              </w:numPr>
              <w:ind w:left="431" w:right="-20" w:hanging="270"/>
              <w:rPr>
                <w:rFonts w:eastAsia="Times New Roman" w:cs="Times New Roman"/>
                <w:sz w:val="20"/>
                <w:szCs w:val="20"/>
              </w:rPr>
            </w:pPr>
            <w:r w:rsidRPr="00311208">
              <w:rPr>
                <w:rFonts w:eastAsia="Times New Roman" w:cs="Arial"/>
                <w:color w:val="231F20"/>
                <w:sz w:val="20"/>
                <w:szCs w:val="20"/>
              </w:rPr>
              <w:t>New students will be assigned a student council representative for their first week of school.</w:t>
            </w:r>
          </w:p>
        </w:tc>
      </w:tr>
      <w:tr w:rsidR="00CF6991" w:rsidRPr="00311208" w14:paraId="79E06E22" w14:textId="77777777" w:rsidTr="00311208">
        <w:trPr>
          <w:trHeight w:val="1127"/>
        </w:trPr>
        <w:tc>
          <w:tcPr>
            <w:tcW w:w="2970" w:type="dxa"/>
            <w:gridSpan w:val="2"/>
            <w:tcBorders>
              <w:top w:val="single" w:sz="4" w:space="0" w:color="231F20"/>
              <w:left w:val="single" w:sz="4" w:space="0" w:color="231F20"/>
              <w:bottom w:val="single" w:sz="4" w:space="0" w:color="231F20"/>
              <w:right w:val="single" w:sz="4" w:space="0" w:color="231F20"/>
            </w:tcBorders>
            <w:hideMark/>
          </w:tcPr>
          <w:p w14:paraId="3F29B951" w14:textId="77777777" w:rsidR="00CF6991" w:rsidRPr="00311208" w:rsidRDefault="00F54AB4" w:rsidP="00CF6991">
            <w:pPr>
              <w:spacing w:after="0"/>
              <w:ind w:left="160" w:right="-20"/>
              <w:rPr>
                <w:rFonts w:eastAsia="Times New Roman" w:cs="Arial"/>
                <w:b/>
                <w:bCs/>
                <w:color w:val="231F20"/>
                <w:sz w:val="20"/>
                <w:szCs w:val="20"/>
              </w:rPr>
            </w:pPr>
            <w:r w:rsidRPr="00311208">
              <w:rPr>
                <w:rFonts w:eastAsia="Times New Roman" w:cs="Arial"/>
                <w:b/>
                <w:bCs/>
                <w:color w:val="231F20"/>
                <w:sz w:val="20"/>
                <w:szCs w:val="20"/>
              </w:rPr>
              <w:t>Tell</w:t>
            </w:r>
          </w:p>
          <w:p w14:paraId="284F722D" w14:textId="4FFD3010" w:rsidR="00F54AB4" w:rsidRPr="00311208" w:rsidRDefault="00F54AB4" w:rsidP="00CF6991">
            <w:pPr>
              <w:spacing w:after="0"/>
              <w:ind w:left="160" w:right="-20"/>
              <w:rPr>
                <w:rFonts w:eastAsia="Times New Roman" w:cs="Times New Roman"/>
                <w:sz w:val="20"/>
                <w:szCs w:val="20"/>
              </w:rPr>
            </w:pPr>
            <w:r w:rsidRPr="00311208">
              <w:rPr>
                <w:rFonts w:eastAsia="Times New Roman" w:cs="Arial"/>
                <w:iCs/>
                <w:color w:val="231F20"/>
                <w:sz w:val="20"/>
                <w:szCs w:val="20"/>
              </w:rPr>
              <w:t>Introduce the behavior and why it is</w:t>
            </w:r>
            <w:r w:rsidRPr="00311208">
              <w:rPr>
                <w:rFonts w:eastAsia="Times New Roman" w:cs="Arial"/>
                <w:color w:val="000000"/>
                <w:sz w:val="20"/>
                <w:szCs w:val="20"/>
              </w:rPr>
              <w:t xml:space="preserve"> </w:t>
            </w:r>
            <w:r w:rsidRPr="00311208">
              <w:rPr>
                <w:rFonts w:eastAsia="Times New Roman" w:cs="Arial"/>
                <w:iCs/>
                <w:color w:val="231F20"/>
                <w:sz w:val="20"/>
                <w:szCs w:val="20"/>
              </w:rPr>
              <w:t>important.</w:t>
            </w:r>
          </w:p>
        </w:tc>
        <w:tc>
          <w:tcPr>
            <w:tcW w:w="7740" w:type="dxa"/>
            <w:tcBorders>
              <w:top w:val="single" w:sz="4" w:space="0" w:color="231F20"/>
              <w:left w:val="single" w:sz="4" w:space="0" w:color="231F20"/>
              <w:bottom w:val="single" w:sz="4" w:space="0" w:color="231F20"/>
              <w:right w:val="single" w:sz="4" w:space="0" w:color="231F20"/>
            </w:tcBorders>
          </w:tcPr>
          <w:p w14:paraId="0CFE149B" w14:textId="39586800" w:rsidR="00267F10" w:rsidRPr="00311208" w:rsidRDefault="00267F10" w:rsidP="00267F10">
            <w:pPr>
              <w:pStyle w:val="ListParagraph"/>
              <w:numPr>
                <w:ilvl w:val="0"/>
                <w:numId w:val="7"/>
              </w:numPr>
              <w:ind w:left="431" w:right="77" w:hanging="270"/>
              <w:rPr>
                <w:rFonts w:eastAsia="Times New Roman" w:cs="Times New Roman"/>
                <w:sz w:val="20"/>
                <w:szCs w:val="20"/>
              </w:rPr>
            </w:pPr>
            <w:r w:rsidRPr="00311208">
              <w:rPr>
                <w:rFonts w:eastAsia="Times New Roman" w:cs="Arial"/>
                <w:color w:val="231F20"/>
                <w:sz w:val="20"/>
                <w:szCs w:val="20"/>
              </w:rPr>
              <w:t>“Today we are going to discuss what it means to be responsible at Great High School. One of the important skills for being responsible is to follow directions the first time you are asked.”</w:t>
            </w:r>
          </w:p>
          <w:p w14:paraId="0A694618" w14:textId="61F140BB" w:rsidR="00267F10" w:rsidRPr="00311208" w:rsidRDefault="00267F10" w:rsidP="00267F10">
            <w:pPr>
              <w:pStyle w:val="ListParagraph"/>
              <w:numPr>
                <w:ilvl w:val="0"/>
                <w:numId w:val="7"/>
              </w:numPr>
              <w:ind w:left="431" w:right="469" w:hanging="270"/>
              <w:rPr>
                <w:rFonts w:eastAsia="Times New Roman" w:cs="Times New Roman"/>
                <w:sz w:val="20"/>
                <w:szCs w:val="20"/>
              </w:rPr>
            </w:pPr>
            <w:r w:rsidRPr="00311208">
              <w:rPr>
                <w:rFonts w:eastAsia="Times New Roman" w:cs="Arial"/>
                <w:color w:val="231F20"/>
                <w:sz w:val="20"/>
                <w:szCs w:val="20"/>
              </w:rPr>
              <w:t>Discuss the importance of following directions in school, the real world, and life beyond high school.</w:t>
            </w:r>
          </w:p>
          <w:p w14:paraId="4FF4B569" w14:textId="0E12D550" w:rsidR="00F54AB4" w:rsidRPr="00311208" w:rsidRDefault="00267F10" w:rsidP="00267F10">
            <w:pPr>
              <w:pStyle w:val="ListParagraph"/>
              <w:numPr>
                <w:ilvl w:val="0"/>
                <w:numId w:val="8"/>
              </w:numPr>
              <w:ind w:left="431" w:right="-20" w:hanging="270"/>
              <w:rPr>
                <w:rFonts w:eastAsia="Times New Roman" w:cs="Times New Roman"/>
                <w:sz w:val="20"/>
                <w:szCs w:val="20"/>
              </w:rPr>
            </w:pPr>
            <w:r w:rsidRPr="00311208">
              <w:rPr>
                <w:rFonts w:eastAsia="Times New Roman" w:cs="Arial"/>
                <w:color w:val="231F20"/>
                <w:sz w:val="20"/>
                <w:szCs w:val="20"/>
              </w:rPr>
              <w:t>Also tie Following Directions the first time to the academic curriculum.</w:t>
            </w:r>
          </w:p>
        </w:tc>
      </w:tr>
      <w:tr w:rsidR="00CF6991" w:rsidRPr="00311208" w14:paraId="05A488E0" w14:textId="77777777" w:rsidTr="00A2324A">
        <w:trPr>
          <w:trHeight w:val="1163"/>
        </w:trPr>
        <w:tc>
          <w:tcPr>
            <w:tcW w:w="2970" w:type="dxa"/>
            <w:gridSpan w:val="2"/>
            <w:tcBorders>
              <w:top w:val="single" w:sz="4" w:space="0" w:color="231F20"/>
              <w:left w:val="single" w:sz="4" w:space="0" w:color="231F20"/>
              <w:bottom w:val="single" w:sz="4" w:space="0" w:color="231F20"/>
              <w:right w:val="single" w:sz="4" w:space="0" w:color="231F20"/>
            </w:tcBorders>
            <w:hideMark/>
          </w:tcPr>
          <w:p w14:paraId="31EE0B42" w14:textId="77777777" w:rsidR="00F54AB4" w:rsidRPr="00311208" w:rsidRDefault="00F54AB4" w:rsidP="00FD06E8">
            <w:pPr>
              <w:ind w:left="160" w:right="-20"/>
              <w:rPr>
                <w:rFonts w:eastAsia="Times New Roman" w:cs="Times New Roman"/>
                <w:sz w:val="20"/>
                <w:szCs w:val="20"/>
              </w:rPr>
            </w:pPr>
            <w:r w:rsidRPr="00311208">
              <w:rPr>
                <w:rFonts w:eastAsia="Times New Roman" w:cs="Arial"/>
                <w:b/>
                <w:bCs/>
                <w:color w:val="231F20"/>
                <w:sz w:val="20"/>
                <w:szCs w:val="20"/>
              </w:rPr>
              <w:t>Show</w:t>
            </w:r>
          </w:p>
          <w:p w14:paraId="78577D0B" w14:textId="10D4B37B" w:rsidR="00F54AB4" w:rsidRPr="00311208" w:rsidRDefault="00F54AB4" w:rsidP="00A2324A">
            <w:pPr>
              <w:spacing w:after="0"/>
              <w:ind w:left="158" w:right="-14"/>
              <w:rPr>
                <w:rFonts w:eastAsia="Times New Roman" w:cs="Times New Roman"/>
                <w:sz w:val="20"/>
                <w:szCs w:val="20"/>
              </w:rPr>
            </w:pPr>
            <w:r w:rsidRPr="00311208">
              <w:rPr>
                <w:rFonts w:eastAsia="Times New Roman" w:cs="Arial"/>
                <w:iCs/>
                <w:color w:val="231F20"/>
                <w:sz w:val="20"/>
                <w:szCs w:val="20"/>
              </w:rPr>
              <w:t>Teacher demonstrates or models</w:t>
            </w:r>
            <w:r w:rsidR="00CF6991" w:rsidRPr="00311208">
              <w:rPr>
                <w:rFonts w:eastAsia="Times New Roman" w:cs="Arial"/>
                <w:iCs/>
                <w:color w:val="231F20"/>
                <w:sz w:val="20"/>
                <w:szCs w:val="20"/>
              </w:rPr>
              <w:t xml:space="preserve"> </w:t>
            </w:r>
            <w:r w:rsidRPr="00311208">
              <w:rPr>
                <w:rFonts w:eastAsia="Times New Roman" w:cs="Arial"/>
                <w:iCs/>
                <w:color w:val="231F20"/>
                <w:sz w:val="20"/>
                <w:szCs w:val="20"/>
              </w:rPr>
              <w:t xml:space="preserve">the behavior. Teacher </w:t>
            </w:r>
            <w:proofErr w:type="gramStart"/>
            <w:r w:rsidRPr="00311208">
              <w:rPr>
                <w:rFonts w:eastAsia="Times New Roman" w:cs="Arial"/>
                <w:iCs/>
                <w:color w:val="231F20"/>
                <w:sz w:val="20"/>
                <w:szCs w:val="20"/>
              </w:rPr>
              <w:t>models</w:t>
            </w:r>
            <w:proofErr w:type="gramEnd"/>
            <w:r w:rsidRPr="00311208">
              <w:rPr>
                <w:rFonts w:eastAsia="Times New Roman" w:cs="Arial"/>
                <w:iCs/>
                <w:color w:val="231F20"/>
                <w:sz w:val="20"/>
                <w:szCs w:val="20"/>
              </w:rPr>
              <w:t xml:space="preserve"> non-examples.</w:t>
            </w:r>
          </w:p>
        </w:tc>
        <w:tc>
          <w:tcPr>
            <w:tcW w:w="7740" w:type="dxa"/>
            <w:tcBorders>
              <w:top w:val="single" w:sz="4" w:space="0" w:color="231F20"/>
              <w:left w:val="single" w:sz="4" w:space="0" w:color="231F20"/>
              <w:bottom w:val="single" w:sz="4" w:space="0" w:color="231F20"/>
              <w:right w:val="single" w:sz="4" w:space="0" w:color="231F20"/>
            </w:tcBorders>
          </w:tcPr>
          <w:p w14:paraId="53FEC875" w14:textId="17761127" w:rsidR="00CF2662" w:rsidRPr="00311208" w:rsidRDefault="00CF2662" w:rsidP="00CF2662">
            <w:pPr>
              <w:pStyle w:val="ListParagraph"/>
              <w:numPr>
                <w:ilvl w:val="0"/>
                <w:numId w:val="8"/>
              </w:numPr>
              <w:ind w:left="431" w:right="14" w:hanging="270"/>
              <w:rPr>
                <w:rFonts w:eastAsia="Times New Roman" w:cs="Times New Roman"/>
                <w:sz w:val="20"/>
                <w:szCs w:val="20"/>
              </w:rPr>
            </w:pPr>
            <w:r w:rsidRPr="00311208">
              <w:rPr>
                <w:rFonts w:eastAsia="Times New Roman" w:cs="Arial"/>
                <w:color w:val="231F20"/>
                <w:sz w:val="20"/>
                <w:szCs w:val="20"/>
              </w:rPr>
              <w:t>Sam looked at the teacher and listened carefully as she gave directions. He raised his hand to ask a clarifying question do and then started to do the assignment. When he finished his work early, he was allowed to work on the computer (example).</w:t>
            </w:r>
          </w:p>
          <w:p w14:paraId="3EC77A1D" w14:textId="505C3A2F" w:rsidR="00F54AB4" w:rsidRPr="00311208" w:rsidRDefault="00CF2662" w:rsidP="00311208">
            <w:pPr>
              <w:pStyle w:val="ListParagraph"/>
              <w:numPr>
                <w:ilvl w:val="0"/>
                <w:numId w:val="8"/>
              </w:numPr>
              <w:ind w:left="431" w:right="76" w:hanging="270"/>
              <w:rPr>
                <w:rFonts w:eastAsia="Times New Roman" w:cs="Times New Roman"/>
                <w:sz w:val="20"/>
                <w:szCs w:val="20"/>
              </w:rPr>
            </w:pPr>
            <w:r w:rsidRPr="00311208">
              <w:rPr>
                <w:rFonts w:eastAsia="Times New Roman" w:cs="Arial"/>
                <w:color w:val="231F20"/>
                <w:sz w:val="20"/>
                <w:szCs w:val="20"/>
              </w:rPr>
              <w:t xml:space="preserve">Teacher </w:t>
            </w:r>
            <w:proofErr w:type="gramStart"/>
            <w:r w:rsidRPr="00311208">
              <w:rPr>
                <w:rFonts w:eastAsia="Times New Roman" w:cs="Arial"/>
                <w:color w:val="231F20"/>
                <w:sz w:val="20"/>
                <w:szCs w:val="20"/>
              </w:rPr>
              <w:t>models</w:t>
            </w:r>
            <w:proofErr w:type="gramEnd"/>
            <w:r w:rsidRPr="00311208">
              <w:rPr>
                <w:rFonts w:eastAsia="Times New Roman" w:cs="Arial"/>
                <w:color w:val="231F20"/>
                <w:sz w:val="20"/>
                <w:szCs w:val="20"/>
              </w:rPr>
              <w:t xml:space="preserve"> non-example: </w:t>
            </w:r>
            <w:r w:rsidR="00A2324A">
              <w:rPr>
                <w:rFonts w:eastAsia="Times New Roman" w:cs="Arial"/>
                <w:color w:val="231F20"/>
                <w:sz w:val="20"/>
                <w:szCs w:val="20"/>
              </w:rPr>
              <w:t>A teacher</w:t>
            </w:r>
            <w:r w:rsidRPr="00311208">
              <w:rPr>
                <w:rFonts w:eastAsia="Times New Roman" w:cs="Arial"/>
                <w:color w:val="231F20"/>
                <w:sz w:val="20"/>
                <w:szCs w:val="20"/>
              </w:rPr>
              <w:t xml:space="preserve"> hallway asked Alicia to move to allow students to walk up the stairs. Alicia replied with a disrespectful tone, “You’re not my boss.”</w:t>
            </w:r>
          </w:p>
        </w:tc>
      </w:tr>
      <w:tr w:rsidR="00CF6991" w:rsidRPr="00311208" w14:paraId="032EFEE4" w14:textId="77777777" w:rsidTr="00A2324A">
        <w:trPr>
          <w:trHeight w:val="1217"/>
        </w:trPr>
        <w:tc>
          <w:tcPr>
            <w:tcW w:w="2970" w:type="dxa"/>
            <w:gridSpan w:val="2"/>
            <w:tcBorders>
              <w:top w:val="single" w:sz="4" w:space="0" w:color="231F20"/>
              <w:left w:val="single" w:sz="4" w:space="0" w:color="231F20"/>
              <w:bottom w:val="single" w:sz="4" w:space="0" w:color="231F20"/>
              <w:right w:val="single" w:sz="4" w:space="0" w:color="231F20"/>
            </w:tcBorders>
            <w:hideMark/>
          </w:tcPr>
          <w:p w14:paraId="1423A0CA" w14:textId="77777777" w:rsidR="00F54AB4" w:rsidRPr="00311208" w:rsidRDefault="00F54AB4" w:rsidP="00FD06E8">
            <w:pPr>
              <w:ind w:left="160" w:right="-20"/>
              <w:rPr>
                <w:rFonts w:eastAsia="Times New Roman" w:cs="Times New Roman"/>
                <w:sz w:val="20"/>
                <w:szCs w:val="20"/>
              </w:rPr>
            </w:pPr>
            <w:r w:rsidRPr="00311208">
              <w:rPr>
                <w:rFonts w:eastAsia="Times New Roman" w:cs="Arial"/>
                <w:b/>
                <w:bCs/>
                <w:color w:val="231F20"/>
                <w:sz w:val="20"/>
                <w:szCs w:val="20"/>
              </w:rPr>
              <w:t>Practice</w:t>
            </w:r>
          </w:p>
          <w:p w14:paraId="35DC2DB1" w14:textId="77777777" w:rsidR="00F54AB4" w:rsidRPr="00311208" w:rsidRDefault="00F54AB4" w:rsidP="00A2324A">
            <w:pPr>
              <w:spacing w:after="0"/>
              <w:ind w:left="158" w:right="-14"/>
              <w:rPr>
                <w:rFonts w:eastAsia="Times New Roman" w:cs="Times New Roman"/>
                <w:sz w:val="20"/>
                <w:szCs w:val="20"/>
              </w:rPr>
            </w:pPr>
            <w:r w:rsidRPr="00311208">
              <w:rPr>
                <w:rFonts w:eastAsia="Times New Roman" w:cs="Arial"/>
                <w:iCs/>
                <w:color w:val="231F20"/>
                <w:sz w:val="20"/>
                <w:szCs w:val="20"/>
              </w:rPr>
              <w:t>Give students opportunities to role-play the behavior across all relevant</w:t>
            </w:r>
            <w:r w:rsidRPr="00311208">
              <w:rPr>
                <w:rFonts w:eastAsia="Times New Roman" w:cs="Arial"/>
                <w:color w:val="000000"/>
                <w:sz w:val="20"/>
                <w:szCs w:val="20"/>
              </w:rPr>
              <w:t xml:space="preserve"> </w:t>
            </w:r>
            <w:r w:rsidRPr="00311208">
              <w:rPr>
                <w:rFonts w:eastAsia="Times New Roman" w:cs="Arial"/>
                <w:iCs/>
                <w:color w:val="231F20"/>
                <w:sz w:val="20"/>
                <w:szCs w:val="20"/>
              </w:rPr>
              <w:t>settings.</w:t>
            </w:r>
          </w:p>
        </w:tc>
        <w:tc>
          <w:tcPr>
            <w:tcW w:w="7740" w:type="dxa"/>
            <w:tcBorders>
              <w:top w:val="single" w:sz="4" w:space="0" w:color="231F20"/>
              <w:left w:val="single" w:sz="4" w:space="0" w:color="231F20"/>
              <w:bottom w:val="single" w:sz="4" w:space="0" w:color="231F20"/>
              <w:right w:val="single" w:sz="4" w:space="0" w:color="231F20"/>
            </w:tcBorders>
          </w:tcPr>
          <w:p w14:paraId="310BC96C" w14:textId="59C7E7DF" w:rsidR="00CF2662" w:rsidRPr="00311208" w:rsidRDefault="00CF2662" w:rsidP="00311208">
            <w:pPr>
              <w:pStyle w:val="ListParagraph"/>
              <w:numPr>
                <w:ilvl w:val="0"/>
                <w:numId w:val="9"/>
              </w:numPr>
              <w:ind w:left="431" w:right="76" w:hanging="270"/>
              <w:rPr>
                <w:rFonts w:eastAsia="Times New Roman" w:cs="Times New Roman"/>
                <w:sz w:val="20"/>
                <w:szCs w:val="20"/>
              </w:rPr>
            </w:pPr>
            <w:r w:rsidRPr="00311208">
              <w:rPr>
                <w:rFonts w:eastAsia="Times New Roman" w:cs="Arial"/>
                <w:color w:val="231F20"/>
                <w:sz w:val="20"/>
                <w:szCs w:val="20"/>
              </w:rPr>
              <w:t xml:space="preserve">The cafeteria worker asked Tiffany her student number. Tiffany smiled and said, “It’s 00001.” The cafeteria worker </w:t>
            </w:r>
            <w:r w:rsidRPr="00311208">
              <w:rPr>
                <w:rFonts w:eastAsia="Times New Roman" w:cs="Arial"/>
                <w:color w:val="231F20"/>
                <w:sz w:val="20"/>
                <w:szCs w:val="20"/>
              </w:rPr>
              <w:t>replied</w:t>
            </w:r>
            <w:r w:rsidRPr="00311208">
              <w:rPr>
                <w:rFonts w:eastAsia="Times New Roman" w:cs="Arial"/>
                <w:color w:val="231F20"/>
                <w:sz w:val="20"/>
                <w:szCs w:val="20"/>
              </w:rPr>
              <w:t>, “Thanks; enjoy your lunch.”</w:t>
            </w:r>
          </w:p>
          <w:p w14:paraId="3918B044" w14:textId="3E61238D" w:rsidR="00F54AB4" w:rsidRPr="00311208" w:rsidRDefault="00CF2662" w:rsidP="00311208">
            <w:pPr>
              <w:pStyle w:val="ListParagraph"/>
              <w:numPr>
                <w:ilvl w:val="0"/>
                <w:numId w:val="9"/>
              </w:numPr>
              <w:ind w:left="431" w:right="-193" w:hanging="270"/>
              <w:rPr>
                <w:rFonts w:eastAsia="Times New Roman" w:cs="Times New Roman"/>
                <w:sz w:val="20"/>
                <w:szCs w:val="20"/>
              </w:rPr>
            </w:pPr>
            <w:r w:rsidRPr="00311208">
              <w:rPr>
                <w:rFonts w:eastAsia="Times New Roman" w:cs="Arial"/>
                <w:color w:val="231F20"/>
                <w:sz w:val="20"/>
                <w:szCs w:val="20"/>
              </w:rPr>
              <w:t xml:space="preserve">There is a new policy at school where </w:t>
            </w:r>
            <w:r w:rsidRPr="00311208">
              <w:rPr>
                <w:rFonts w:eastAsia="Times New Roman" w:cs="Arial"/>
                <w:color w:val="231F20"/>
                <w:sz w:val="20"/>
                <w:szCs w:val="20"/>
              </w:rPr>
              <w:t>students put their phone on</w:t>
            </w:r>
            <w:r w:rsidR="00311208" w:rsidRPr="00311208">
              <w:rPr>
                <w:rFonts w:eastAsia="Times New Roman" w:cs="Arial"/>
                <w:color w:val="231F20"/>
                <w:sz w:val="20"/>
                <w:szCs w:val="20"/>
              </w:rPr>
              <w:t xml:space="preserve"> </w:t>
            </w:r>
            <w:r w:rsidRPr="00311208">
              <w:rPr>
                <w:rFonts w:eastAsia="Times New Roman" w:cs="Arial"/>
                <w:color w:val="231F20"/>
                <w:sz w:val="20"/>
                <w:szCs w:val="20"/>
              </w:rPr>
              <w:t>the teacher’s desk until the end of the hour. Have students role-play how they should follow directions the first time asked.</w:t>
            </w:r>
          </w:p>
        </w:tc>
      </w:tr>
      <w:tr w:rsidR="00596C87" w:rsidRPr="00311208" w14:paraId="0AEE20B3" w14:textId="77777777" w:rsidTr="00A2324A">
        <w:trPr>
          <w:trHeight w:val="983"/>
        </w:trPr>
        <w:tc>
          <w:tcPr>
            <w:tcW w:w="458" w:type="dxa"/>
            <w:vMerge w:val="restart"/>
            <w:tcBorders>
              <w:top w:val="single" w:sz="4" w:space="0" w:color="231F20"/>
              <w:left w:val="single" w:sz="4" w:space="0" w:color="231F20"/>
              <w:bottom w:val="single" w:sz="4" w:space="0" w:color="231F20"/>
              <w:right w:val="single" w:sz="4" w:space="0" w:color="231F20"/>
            </w:tcBorders>
            <w:textDirection w:val="btLr"/>
            <w:hideMark/>
          </w:tcPr>
          <w:p w14:paraId="2558E0AC" w14:textId="64F4570A" w:rsidR="00F54AB4" w:rsidRPr="00311208" w:rsidRDefault="00F54AB4" w:rsidP="00596C87">
            <w:pPr>
              <w:ind w:left="113" w:right="-20"/>
              <w:jc w:val="center"/>
              <w:rPr>
                <w:rFonts w:eastAsia="Times New Roman" w:cs="Times New Roman"/>
                <w:b/>
                <w:sz w:val="20"/>
                <w:szCs w:val="20"/>
              </w:rPr>
            </w:pPr>
            <w:r w:rsidRPr="00311208">
              <w:rPr>
                <w:rFonts w:eastAsia="Times New Roman" w:cs="Arial"/>
                <w:b/>
                <w:color w:val="231F20"/>
                <w:sz w:val="20"/>
                <w:szCs w:val="20"/>
              </w:rPr>
              <w:t>General</w:t>
            </w:r>
            <w:r w:rsidR="00596C87" w:rsidRPr="00311208">
              <w:rPr>
                <w:rFonts w:eastAsia="Times New Roman" w:cs="Arial"/>
                <w:b/>
                <w:color w:val="231F20"/>
                <w:sz w:val="20"/>
                <w:szCs w:val="20"/>
              </w:rPr>
              <w:t>ization</w:t>
            </w:r>
          </w:p>
        </w:tc>
        <w:tc>
          <w:tcPr>
            <w:tcW w:w="2512" w:type="dxa"/>
            <w:tcBorders>
              <w:top w:val="single" w:sz="4" w:space="0" w:color="231F20"/>
              <w:left w:val="single" w:sz="4" w:space="0" w:color="231F20"/>
              <w:bottom w:val="single" w:sz="4" w:space="0" w:color="231F20"/>
              <w:right w:val="single" w:sz="4" w:space="0" w:color="231F20"/>
            </w:tcBorders>
            <w:hideMark/>
          </w:tcPr>
          <w:p w14:paraId="5DAFFB14" w14:textId="77777777" w:rsidR="00F54AB4" w:rsidRPr="00311208" w:rsidRDefault="00F54AB4" w:rsidP="00A2324A">
            <w:pPr>
              <w:spacing w:after="0"/>
              <w:ind w:left="72" w:right="331"/>
              <w:rPr>
                <w:rFonts w:eastAsia="Times New Roman" w:cs="Times New Roman"/>
                <w:sz w:val="20"/>
                <w:szCs w:val="20"/>
              </w:rPr>
            </w:pPr>
            <w:r w:rsidRPr="00311208">
              <w:rPr>
                <w:rFonts w:eastAsia="Times New Roman" w:cs="Arial"/>
                <w:b/>
                <w:bCs/>
                <w:color w:val="231F20"/>
                <w:sz w:val="20"/>
                <w:szCs w:val="20"/>
              </w:rPr>
              <w:t xml:space="preserve">Pre-correct/Remind </w:t>
            </w:r>
            <w:r w:rsidRPr="00311208">
              <w:rPr>
                <w:rFonts w:eastAsia="Times New Roman" w:cs="Arial"/>
                <w:iCs/>
                <w:color w:val="231F20"/>
                <w:sz w:val="20"/>
                <w:szCs w:val="20"/>
              </w:rPr>
              <w:t>Anticipate and give students a reminder to perform beh</w:t>
            </w:r>
            <w:bookmarkStart w:id="0" w:name="_GoBack"/>
            <w:bookmarkEnd w:id="0"/>
            <w:r w:rsidRPr="00311208">
              <w:rPr>
                <w:rFonts w:eastAsia="Times New Roman" w:cs="Arial"/>
                <w:iCs/>
                <w:color w:val="231F20"/>
                <w:sz w:val="20"/>
                <w:szCs w:val="20"/>
              </w:rPr>
              <w:t>avior.</w:t>
            </w:r>
          </w:p>
        </w:tc>
        <w:tc>
          <w:tcPr>
            <w:tcW w:w="7740" w:type="dxa"/>
            <w:tcBorders>
              <w:top w:val="single" w:sz="4" w:space="0" w:color="231F20"/>
              <w:left w:val="single" w:sz="4" w:space="0" w:color="231F20"/>
              <w:bottom w:val="single" w:sz="4" w:space="0" w:color="231F20"/>
              <w:right w:val="single" w:sz="4" w:space="0" w:color="231F20"/>
            </w:tcBorders>
            <w:hideMark/>
          </w:tcPr>
          <w:p w14:paraId="43400AE1" w14:textId="7AD7DEFB" w:rsidR="00F54AB4" w:rsidRPr="00311208" w:rsidRDefault="00311208" w:rsidP="00311208">
            <w:pPr>
              <w:pStyle w:val="ListParagraph"/>
              <w:numPr>
                <w:ilvl w:val="0"/>
                <w:numId w:val="10"/>
              </w:numPr>
              <w:ind w:left="431" w:right="135" w:hanging="270"/>
              <w:rPr>
                <w:rFonts w:eastAsia="Times New Roman" w:cs="Times New Roman"/>
                <w:sz w:val="20"/>
                <w:szCs w:val="20"/>
              </w:rPr>
            </w:pPr>
            <w:r w:rsidRPr="00311208">
              <w:rPr>
                <w:rFonts w:eastAsia="Times New Roman" w:cs="Times New Roman"/>
                <w:sz w:val="20"/>
                <w:szCs w:val="20"/>
              </w:rPr>
              <w:t xml:space="preserve">Before the teacher gives an assignment, he says, “Before I give you your next assignment, I want to review the steps of following directions. It is our class expectation that everyone will listen attentively, raise your hand and begin your work right away. Now turn to page ….” </w:t>
            </w:r>
          </w:p>
        </w:tc>
      </w:tr>
      <w:tr w:rsidR="00596C87" w:rsidRPr="00311208" w14:paraId="5DC17B0D" w14:textId="77777777" w:rsidTr="00311208">
        <w:trPr>
          <w:trHeight w:val="780"/>
        </w:trPr>
        <w:tc>
          <w:tcPr>
            <w:tcW w:w="458" w:type="dxa"/>
            <w:vMerge/>
            <w:tcBorders>
              <w:top w:val="single" w:sz="4" w:space="0" w:color="231F20"/>
              <w:left w:val="single" w:sz="4" w:space="0" w:color="231F20"/>
              <w:bottom w:val="single" w:sz="4" w:space="0" w:color="231F20"/>
              <w:right w:val="single" w:sz="4" w:space="0" w:color="231F20"/>
            </w:tcBorders>
            <w:vAlign w:val="center"/>
            <w:hideMark/>
          </w:tcPr>
          <w:p w14:paraId="6C692706" w14:textId="77777777" w:rsidR="00F54AB4" w:rsidRPr="00311208" w:rsidRDefault="00F54AB4" w:rsidP="00FD06E8">
            <w:pPr>
              <w:rPr>
                <w:rFonts w:eastAsia="Times New Roman" w:cs="Times New Roman"/>
                <w:sz w:val="20"/>
                <w:szCs w:val="20"/>
              </w:rPr>
            </w:pPr>
          </w:p>
        </w:tc>
        <w:tc>
          <w:tcPr>
            <w:tcW w:w="2512" w:type="dxa"/>
            <w:tcBorders>
              <w:top w:val="single" w:sz="4" w:space="0" w:color="231F20"/>
              <w:left w:val="single" w:sz="4" w:space="0" w:color="231F20"/>
              <w:bottom w:val="single" w:sz="4" w:space="0" w:color="231F20"/>
              <w:right w:val="single" w:sz="4" w:space="0" w:color="231F20"/>
            </w:tcBorders>
            <w:hideMark/>
          </w:tcPr>
          <w:p w14:paraId="190B13A2" w14:textId="77777777" w:rsidR="00F54AB4" w:rsidRPr="00311208" w:rsidRDefault="00F54AB4" w:rsidP="00596C87">
            <w:pPr>
              <w:spacing w:after="0"/>
              <w:ind w:left="72" w:right="-14"/>
              <w:rPr>
                <w:rFonts w:eastAsia="Times New Roman" w:cs="Times New Roman"/>
                <w:sz w:val="20"/>
                <w:szCs w:val="20"/>
              </w:rPr>
            </w:pPr>
            <w:r w:rsidRPr="00311208">
              <w:rPr>
                <w:rFonts w:eastAsia="Times New Roman" w:cs="Arial"/>
                <w:b/>
                <w:bCs/>
                <w:color w:val="231F20"/>
                <w:sz w:val="20"/>
                <w:szCs w:val="20"/>
              </w:rPr>
              <w:t>Supervise</w:t>
            </w:r>
          </w:p>
          <w:p w14:paraId="58FCEA78" w14:textId="77777777" w:rsidR="00F54AB4" w:rsidRPr="00311208" w:rsidRDefault="00F54AB4" w:rsidP="00596C87">
            <w:pPr>
              <w:spacing w:after="0"/>
              <w:ind w:left="72" w:right="-14"/>
              <w:rPr>
                <w:rFonts w:eastAsia="Times New Roman" w:cs="Times New Roman"/>
                <w:sz w:val="20"/>
                <w:szCs w:val="20"/>
              </w:rPr>
            </w:pPr>
            <w:r w:rsidRPr="00311208">
              <w:rPr>
                <w:rFonts w:eastAsia="Times New Roman" w:cs="Arial"/>
                <w:iCs/>
                <w:color w:val="231F20"/>
                <w:sz w:val="20"/>
                <w:szCs w:val="20"/>
              </w:rPr>
              <w:t>Move, scan, and interact</w:t>
            </w:r>
          </w:p>
          <w:p w14:paraId="79BBD568" w14:textId="77777777" w:rsidR="00F54AB4" w:rsidRPr="00311208" w:rsidRDefault="00F54AB4" w:rsidP="00596C87">
            <w:pPr>
              <w:spacing w:after="0"/>
              <w:ind w:left="72" w:right="-14"/>
              <w:rPr>
                <w:rFonts w:eastAsia="Times New Roman" w:cs="Times New Roman"/>
                <w:sz w:val="20"/>
                <w:szCs w:val="20"/>
              </w:rPr>
            </w:pPr>
            <w:r w:rsidRPr="00311208">
              <w:rPr>
                <w:rFonts w:eastAsia="Times New Roman" w:cs="Arial"/>
                <w:iCs/>
                <w:color w:val="231F20"/>
                <w:sz w:val="20"/>
                <w:szCs w:val="20"/>
              </w:rPr>
              <w:t>with students</w:t>
            </w:r>
            <w:r w:rsidRPr="00311208">
              <w:rPr>
                <w:rFonts w:eastAsia="Times New Roman" w:cs="Arial"/>
                <w:i/>
                <w:iCs/>
                <w:color w:val="231F20"/>
                <w:sz w:val="20"/>
                <w:szCs w:val="20"/>
              </w:rPr>
              <w:t>.</w:t>
            </w:r>
          </w:p>
        </w:tc>
        <w:tc>
          <w:tcPr>
            <w:tcW w:w="7740" w:type="dxa"/>
            <w:tcBorders>
              <w:top w:val="single" w:sz="4" w:space="0" w:color="231F20"/>
              <w:left w:val="single" w:sz="4" w:space="0" w:color="231F20"/>
              <w:bottom w:val="single" w:sz="4" w:space="0" w:color="231F20"/>
              <w:right w:val="single" w:sz="4" w:space="0" w:color="231F20"/>
            </w:tcBorders>
            <w:hideMark/>
          </w:tcPr>
          <w:p w14:paraId="35F6F27D" w14:textId="72834AFC" w:rsidR="00F54AB4" w:rsidRPr="00311208" w:rsidRDefault="00311208" w:rsidP="00311208">
            <w:pPr>
              <w:pStyle w:val="ListParagraph"/>
              <w:numPr>
                <w:ilvl w:val="0"/>
                <w:numId w:val="10"/>
              </w:numPr>
              <w:ind w:left="431" w:right="99" w:hanging="270"/>
              <w:textAlignment w:val="baseline"/>
              <w:rPr>
                <w:rFonts w:eastAsia="Times New Roman" w:cs="Arial"/>
                <w:color w:val="231F20"/>
                <w:sz w:val="20"/>
                <w:szCs w:val="20"/>
              </w:rPr>
            </w:pPr>
            <w:r w:rsidRPr="00311208">
              <w:rPr>
                <w:rFonts w:eastAsia="Times New Roman" w:cs="Arial"/>
                <w:color w:val="231F20"/>
                <w:sz w:val="20"/>
                <w:szCs w:val="20"/>
              </w:rPr>
              <w:t xml:space="preserve">After directions are given move, scan and interact with students as they follow directions the first time. </w:t>
            </w:r>
          </w:p>
        </w:tc>
      </w:tr>
      <w:tr w:rsidR="009A0ECF" w:rsidRPr="00311208" w14:paraId="3AD54CB8" w14:textId="77777777" w:rsidTr="00A2324A">
        <w:trPr>
          <w:trHeight w:val="596"/>
        </w:trPr>
        <w:tc>
          <w:tcPr>
            <w:tcW w:w="458" w:type="dxa"/>
            <w:vMerge/>
            <w:tcBorders>
              <w:top w:val="single" w:sz="4" w:space="0" w:color="231F20"/>
              <w:left w:val="single" w:sz="4" w:space="0" w:color="231F20"/>
              <w:bottom w:val="single" w:sz="4" w:space="0" w:color="231F20"/>
              <w:right w:val="single" w:sz="4" w:space="0" w:color="231F20"/>
            </w:tcBorders>
            <w:vAlign w:val="center"/>
            <w:hideMark/>
          </w:tcPr>
          <w:p w14:paraId="629A932A" w14:textId="77777777" w:rsidR="009A0ECF" w:rsidRPr="00311208" w:rsidRDefault="009A0ECF" w:rsidP="009A0ECF">
            <w:pPr>
              <w:rPr>
                <w:rFonts w:eastAsia="Times New Roman" w:cs="Times New Roman"/>
                <w:sz w:val="20"/>
                <w:szCs w:val="20"/>
              </w:rPr>
            </w:pPr>
          </w:p>
        </w:tc>
        <w:tc>
          <w:tcPr>
            <w:tcW w:w="2512" w:type="dxa"/>
            <w:tcBorders>
              <w:top w:val="single" w:sz="4" w:space="0" w:color="231F20"/>
              <w:left w:val="single" w:sz="4" w:space="0" w:color="231F20"/>
              <w:bottom w:val="single" w:sz="4" w:space="0" w:color="231F20"/>
              <w:right w:val="single" w:sz="4" w:space="0" w:color="231F20"/>
            </w:tcBorders>
            <w:hideMark/>
          </w:tcPr>
          <w:p w14:paraId="39120321" w14:textId="77777777" w:rsidR="009A0ECF" w:rsidRPr="00311208" w:rsidRDefault="009A0ECF" w:rsidP="009A0ECF">
            <w:pPr>
              <w:spacing w:after="0"/>
              <w:ind w:left="72" w:right="130"/>
              <w:rPr>
                <w:rFonts w:eastAsia="Times New Roman" w:cs="Arial"/>
                <w:b/>
                <w:bCs/>
                <w:color w:val="231F20"/>
                <w:sz w:val="20"/>
                <w:szCs w:val="20"/>
              </w:rPr>
            </w:pPr>
            <w:r w:rsidRPr="00311208">
              <w:rPr>
                <w:rFonts w:eastAsia="Times New Roman" w:cs="Arial"/>
                <w:b/>
                <w:bCs/>
                <w:color w:val="231F20"/>
                <w:sz w:val="20"/>
                <w:szCs w:val="20"/>
              </w:rPr>
              <w:t>Feedback </w:t>
            </w:r>
          </w:p>
          <w:p w14:paraId="7F6D2C7E" w14:textId="0447298F" w:rsidR="009A0ECF" w:rsidRPr="00311208" w:rsidRDefault="009A0ECF" w:rsidP="00A2324A">
            <w:pPr>
              <w:spacing w:after="0"/>
              <w:ind w:left="72" w:right="130"/>
              <w:rPr>
                <w:rFonts w:eastAsia="Times New Roman" w:cs="Times New Roman"/>
                <w:sz w:val="20"/>
                <w:szCs w:val="20"/>
              </w:rPr>
            </w:pPr>
            <w:r w:rsidRPr="00311208">
              <w:rPr>
                <w:rFonts w:eastAsia="Times New Roman" w:cs="Arial"/>
                <w:iCs/>
                <w:color w:val="231F20"/>
                <w:sz w:val="20"/>
                <w:szCs w:val="20"/>
              </w:rPr>
              <w:t>Observe student performance and give positive specific feedback to students.</w:t>
            </w:r>
          </w:p>
        </w:tc>
        <w:tc>
          <w:tcPr>
            <w:tcW w:w="7740" w:type="dxa"/>
            <w:tcBorders>
              <w:top w:val="single" w:sz="4" w:space="0" w:color="231F20"/>
              <w:left w:val="single" w:sz="4" w:space="0" w:color="231F20"/>
              <w:bottom w:val="single" w:sz="4" w:space="0" w:color="231F20"/>
              <w:right w:val="single" w:sz="4" w:space="0" w:color="231F20"/>
            </w:tcBorders>
            <w:hideMark/>
          </w:tcPr>
          <w:p w14:paraId="2A132092" w14:textId="0DEAE63D" w:rsidR="009A0ECF" w:rsidRPr="00A2324A" w:rsidRDefault="00311208" w:rsidP="00A2324A">
            <w:pPr>
              <w:pStyle w:val="ListParagraph"/>
              <w:numPr>
                <w:ilvl w:val="0"/>
                <w:numId w:val="10"/>
              </w:numPr>
              <w:ind w:left="430" w:right="-14" w:hanging="270"/>
              <w:rPr>
                <w:rFonts w:eastAsia="Times New Roman" w:cs="Times New Roman"/>
                <w:sz w:val="20"/>
                <w:szCs w:val="20"/>
              </w:rPr>
            </w:pPr>
            <w:r w:rsidRPr="00A2324A">
              <w:rPr>
                <w:rFonts w:eastAsia="Times New Roman" w:cs="Times New Roman"/>
                <w:sz w:val="20"/>
                <w:szCs w:val="20"/>
              </w:rPr>
              <w:t>“Thanks for being responsible for your learning and following my instructions. Awesome!”</w:t>
            </w:r>
          </w:p>
        </w:tc>
      </w:tr>
      <w:tr w:rsidR="009A0ECF" w:rsidRPr="00311208" w14:paraId="760CEDFC" w14:textId="77777777" w:rsidTr="00311208">
        <w:trPr>
          <w:trHeight w:val="540"/>
        </w:trPr>
        <w:tc>
          <w:tcPr>
            <w:tcW w:w="2970" w:type="dxa"/>
            <w:gridSpan w:val="2"/>
            <w:tcBorders>
              <w:top w:val="single" w:sz="4" w:space="0" w:color="231F20"/>
              <w:left w:val="single" w:sz="4" w:space="0" w:color="231F20"/>
              <w:bottom w:val="single" w:sz="4" w:space="0" w:color="231F20"/>
              <w:right w:val="single" w:sz="4" w:space="0" w:color="231F20"/>
            </w:tcBorders>
            <w:hideMark/>
          </w:tcPr>
          <w:p w14:paraId="23ECF3DB" w14:textId="77777777" w:rsidR="009A0ECF" w:rsidRPr="00311208" w:rsidRDefault="009A0ECF" w:rsidP="009A0ECF">
            <w:pPr>
              <w:spacing w:after="0"/>
              <w:ind w:left="250" w:right="-14" w:hanging="90"/>
              <w:rPr>
                <w:rFonts w:eastAsia="Times New Roman" w:cs="Times New Roman"/>
                <w:sz w:val="20"/>
                <w:szCs w:val="20"/>
              </w:rPr>
            </w:pPr>
            <w:r w:rsidRPr="00311208">
              <w:rPr>
                <w:rFonts w:eastAsia="Times New Roman" w:cs="Arial"/>
                <w:b/>
                <w:bCs/>
                <w:color w:val="231F20"/>
                <w:sz w:val="20"/>
                <w:szCs w:val="20"/>
              </w:rPr>
              <w:t>Reteach</w:t>
            </w:r>
          </w:p>
          <w:p w14:paraId="5453D733" w14:textId="77777777" w:rsidR="009A0ECF" w:rsidRPr="00311208" w:rsidRDefault="009A0ECF" w:rsidP="009A0ECF">
            <w:pPr>
              <w:spacing w:after="0"/>
              <w:ind w:left="250" w:right="-14" w:hanging="90"/>
              <w:rPr>
                <w:rFonts w:eastAsia="Times New Roman" w:cs="Times New Roman"/>
                <w:sz w:val="20"/>
                <w:szCs w:val="20"/>
              </w:rPr>
            </w:pPr>
            <w:r w:rsidRPr="00311208">
              <w:rPr>
                <w:rFonts w:eastAsia="Times New Roman" w:cs="Arial"/>
                <w:iCs/>
                <w:color w:val="231F20"/>
                <w:sz w:val="20"/>
                <w:szCs w:val="20"/>
              </w:rPr>
              <w:t>Practice throughout the day.</w:t>
            </w:r>
          </w:p>
        </w:tc>
        <w:tc>
          <w:tcPr>
            <w:tcW w:w="7740" w:type="dxa"/>
            <w:tcBorders>
              <w:top w:val="single" w:sz="4" w:space="0" w:color="231F20"/>
              <w:left w:val="single" w:sz="4" w:space="0" w:color="231F20"/>
              <w:bottom w:val="single" w:sz="4" w:space="0" w:color="231F20"/>
              <w:right w:val="single" w:sz="4" w:space="0" w:color="231F20"/>
            </w:tcBorders>
            <w:hideMark/>
          </w:tcPr>
          <w:p w14:paraId="7FF506A5" w14:textId="0BEE5DE1" w:rsidR="009A0ECF" w:rsidRPr="00311208" w:rsidRDefault="00A2324A" w:rsidP="00A2324A">
            <w:pPr>
              <w:spacing w:after="0"/>
              <w:ind w:left="442" w:right="-14" w:hanging="12"/>
              <w:rPr>
                <w:rFonts w:eastAsia="Times New Roman" w:cs="Times New Roman"/>
                <w:sz w:val="20"/>
                <w:szCs w:val="20"/>
              </w:rPr>
            </w:pPr>
            <w:r>
              <w:rPr>
                <w:rFonts w:eastAsia="Times New Roman" w:cs="Times New Roman"/>
                <w:sz w:val="20"/>
                <w:szCs w:val="20"/>
              </w:rPr>
              <w:t xml:space="preserve">Review the behavior and the steps of following directions. Increase reminders, supervision and feedback for “almost there” performance to support student compliance. </w:t>
            </w:r>
          </w:p>
        </w:tc>
      </w:tr>
    </w:tbl>
    <w:p w14:paraId="1BB2E828" w14:textId="7497F62E" w:rsidR="00305959" w:rsidRPr="00311208" w:rsidRDefault="00305959" w:rsidP="005B5998">
      <w:pPr>
        <w:rPr>
          <w:sz w:val="20"/>
          <w:szCs w:val="20"/>
        </w:rPr>
      </w:pPr>
    </w:p>
    <w:sectPr w:rsidR="00305959" w:rsidRPr="00311208" w:rsidSect="00A2324A">
      <w:headerReference w:type="even" r:id="rId7"/>
      <w:headerReference w:type="default" r:id="rId8"/>
      <w:footerReference w:type="even" r:id="rId9"/>
      <w:footerReference w:type="default" r:id="rId10"/>
      <w:headerReference w:type="first" r:id="rId11"/>
      <w:footerReference w:type="first" r:id="rId12"/>
      <w:pgSz w:w="12240" w:h="15840"/>
      <w:pgMar w:top="378" w:right="981"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38DF" w14:textId="77777777" w:rsidR="006B74DA" w:rsidRDefault="006B74DA" w:rsidP="006B59A1">
      <w:pPr>
        <w:spacing w:after="0" w:line="240" w:lineRule="auto"/>
      </w:pPr>
      <w:r>
        <w:separator/>
      </w:r>
    </w:p>
  </w:endnote>
  <w:endnote w:type="continuationSeparator" w:id="0">
    <w:p w14:paraId="17B6A62C" w14:textId="77777777" w:rsidR="006B74DA" w:rsidRDefault="006B74DA" w:rsidP="006B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B0604020202020204"/>
    <w:charset w:val="00"/>
    <w:family w:val="auto"/>
    <w:pitch w:val="variable"/>
    <w:sig w:usb0="E00002FF" w:usb1="5000205A" w:usb2="00000000" w:usb3="00000000" w:csb0="0000019F" w:csb1="00000000"/>
  </w:font>
  <w:font w:name="Antenna-Regular">
    <w:altName w:val="Calibri"/>
    <w:panose1 w:val="020B0604020202020204"/>
    <w:charset w:val="00"/>
    <w:family w:val="auto"/>
    <w:pitch w:val="variable"/>
    <w:sig w:usb0="00000001"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otham">
    <w:altName w:val="Calibri"/>
    <w:panose1 w:val="020B0604020202020204"/>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115F" w14:textId="77777777" w:rsidR="005B5998" w:rsidRDefault="005B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997E4" w14:textId="0368E2B0" w:rsidR="006B59A1" w:rsidRDefault="004C571E">
    <w:pPr>
      <w:pStyle w:val="Footer"/>
    </w:pPr>
    <w:r>
      <w:rPr>
        <w:noProof/>
      </w:rPr>
      <mc:AlternateContent>
        <mc:Choice Requires="wpg">
          <w:drawing>
            <wp:anchor distT="0" distB="0" distL="114300" distR="114300" simplePos="0" relativeHeight="251659264" behindDoc="0" locked="0" layoutInCell="1" allowOverlap="1" wp14:anchorId="69119EB8" wp14:editId="1CAAAB8E">
              <wp:simplePos x="0" y="0"/>
              <wp:positionH relativeFrom="column">
                <wp:posOffset>-764752</wp:posOffset>
              </wp:positionH>
              <wp:positionV relativeFrom="paragraph">
                <wp:posOffset>-408093</wp:posOffset>
              </wp:positionV>
              <wp:extent cx="7854464"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854464" cy="914400"/>
                        <a:chOff x="0" y="0"/>
                        <a:chExt cx="7854464" cy="914400"/>
                      </a:xfrm>
                    </wpg:grpSpPr>
                    <wps:wsp>
                      <wps:cNvPr id="3"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386714"/>
                        </a:xfrm>
                        <a:prstGeom prst="rect">
                          <a:avLst/>
                        </a:prstGeom>
                        <a:noFill/>
                        <a:ln w="9525">
                          <a:noFill/>
                          <a:miter lim="800000"/>
                          <a:headEnd/>
                          <a:tailEnd/>
                        </a:ln>
                      </wps:spPr>
                      <wps:txbx>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wps:txbx>
                      <wps:bodyPr rot="0" vert="horz" wrap="square" lIns="91440" tIns="45720" rIns="91440" bIns="45720" anchor="t" anchorCtr="0">
                        <a:spAutoFit/>
                      </wps:bodyPr>
                    </wps:wsp>
                    <wps:wsp>
                      <wps:cNvPr id="5" name="Text Box 2"/>
                      <wps:cNvSpPr txBox="1">
                        <a:spLocks noChangeArrowheads="1"/>
                      </wps:cNvSpPr>
                      <wps:spPr bwMode="auto">
                        <a:xfrm>
                          <a:off x="6371740" y="373510"/>
                          <a:ext cx="1482724" cy="386714"/>
                        </a:xfrm>
                        <a:prstGeom prst="rect">
                          <a:avLst/>
                        </a:prstGeom>
                        <a:noFill/>
                        <a:ln w="9525">
                          <a:noFill/>
                          <a:miter lim="800000"/>
                          <a:headEnd/>
                          <a:tailEnd/>
                        </a:ln>
                      </wps:spPr>
                      <wps:txbx>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9119EB8" id="Group 4" o:spid="_x0000_s1026" style="position:absolute;margin-left:-60.2pt;margin-top:-32.15pt;width:618.45pt;height:1in;z-index:251659264;mso-width-relative:margin;mso-height-relative:margin" coordsize="78544,91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fy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">
              <v:rect id="Rectangle 1" o:spid="_x0000_s1027" style="position:absolute;width:77724;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&#13;&#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Yrg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DMV/B4lN6A3t4BAAD//wMAUEsBAi0AFAAGAAgAAAAhANvh9svuAAAAhQEAABMAAAAAAAAA&#13;&#10;AAAAAAAAAAAAAFtDb250ZW50X1R5cGVzXS54bWxQSwECLQAUAAYACAAAACEAWvQsW78AAAAVAQAA&#13;&#10;CwAAAAAAAAAAAAAAAAAfAQAAX3JlbHMvLnJlbHNQSwECLQAUAAYACAAAACEAlHWK4MYAAADhAAAA&#13;&#10;DwAAAAAAAAAAAAAAAAAHAgAAZHJzL2Rvd25yZXYueG1sUEsFBgAAAAADAAMAtwAAAPoCAAAAAA==&#13;&#10;" filled="f" stroked="f">
                <v:textbox style="mso-fit-shape-to-text:t">
                  <w:txbxContent>
                    <w:p w14:paraId="5DB7D9F5" w14:textId="3FE2C8F9" w:rsidR="004C571E" w:rsidRPr="00D4429D" w:rsidRDefault="004C571E" w:rsidP="004C571E">
                      <w:pPr>
                        <w:jc w:val="center"/>
                        <w:rPr>
                          <w:rFonts w:ascii="Gotham" w:hAnsi="Gotham"/>
                        </w:rPr>
                      </w:pPr>
                      <w:r w:rsidRPr="00D4429D">
                        <w:rPr>
                          <w:rFonts w:ascii="Gotham" w:hAnsi="Gotham"/>
                        </w:rPr>
                        <w:t xml:space="preserve">MO SW-PBS Tier 1 </w:t>
                      </w:r>
                      <w:r w:rsidR="00E82E29">
                        <w:rPr>
                          <w:rFonts w:ascii="Gotham" w:hAnsi="Gotham"/>
                        </w:rPr>
                        <w:t>Implementation Guide</w:t>
                      </w:r>
                    </w:p>
                  </w:txbxContent>
                </v:textbox>
              </v:shape>
              <v:shape id="Text Box 2" o:spid="_x0000_s1030" type="#_x0000_t202" style="position:absolute;left:63717;top:3735;width:14827;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" filled="f" stroked="f">
                <v:textbox style="mso-fit-shape-to-text:t">
                  <w:txbxContent>
                    <w:p w14:paraId="10F72BCE" w14:textId="0DB6AB90" w:rsidR="004C571E" w:rsidRPr="00D4429D" w:rsidRDefault="00EE63F5" w:rsidP="004C571E">
                      <w:pPr>
                        <w:jc w:val="center"/>
                        <w:rPr>
                          <w:rFonts w:ascii="Gotham" w:hAnsi="Gotham"/>
                        </w:rPr>
                      </w:pPr>
                      <w:r>
                        <w:rPr>
                          <w:rFonts w:ascii="Gotham" w:hAnsi="Gotham"/>
                        </w:rPr>
                        <w:t>20</w:t>
                      </w:r>
                      <w:r w:rsidR="00F51BEB">
                        <w:rPr>
                          <w:rFonts w:ascii="Gotham" w:hAnsi="Gotham"/>
                        </w:rPr>
                        <w:t>20</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B8AC" w14:textId="77777777" w:rsidR="005B5998" w:rsidRDefault="005B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A5F18" w14:textId="77777777" w:rsidR="006B74DA" w:rsidRDefault="006B74DA" w:rsidP="006B59A1">
      <w:pPr>
        <w:spacing w:after="0" w:line="240" w:lineRule="auto"/>
      </w:pPr>
      <w:r>
        <w:separator/>
      </w:r>
    </w:p>
  </w:footnote>
  <w:footnote w:type="continuationSeparator" w:id="0">
    <w:p w14:paraId="06AD1932" w14:textId="77777777" w:rsidR="006B74DA" w:rsidRDefault="006B74DA" w:rsidP="006B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B014" w14:textId="77777777" w:rsidR="005B5998" w:rsidRDefault="005B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EDEB" w14:textId="77777777" w:rsidR="005B5998" w:rsidRDefault="005B59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64FE" w14:textId="77777777" w:rsidR="005B5998" w:rsidRDefault="005B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8B4"/>
    <w:multiLevelType w:val="hybridMultilevel"/>
    <w:tmpl w:val="8C02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05811"/>
    <w:multiLevelType w:val="hybridMultilevel"/>
    <w:tmpl w:val="9036E6F0"/>
    <w:lvl w:ilvl="0" w:tplc="A13287C2">
      <w:numFmt w:val="bullet"/>
      <w:lvlText w:val="•"/>
      <w:lvlJc w:val="left"/>
      <w:pPr>
        <w:ind w:left="720" w:hanging="360"/>
      </w:pPr>
      <w:rPr>
        <w:rFonts w:ascii="Antenna-Regular" w:eastAsia="Antenna-Regular" w:hAnsi="Antenna-Regular" w:cs="Antenna-Regular" w:hint="default"/>
        <w:color w:val="231F20"/>
        <w:spacing w:val="-4"/>
        <w:w w:val="100"/>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36D20"/>
    <w:multiLevelType w:val="hybridMultilevel"/>
    <w:tmpl w:val="F6D2717E"/>
    <w:lvl w:ilvl="0" w:tplc="A13287C2">
      <w:numFmt w:val="bullet"/>
      <w:lvlText w:val="•"/>
      <w:lvlJc w:val="left"/>
      <w:pPr>
        <w:ind w:left="720" w:hanging="360"/>
      </w:pPr>
      <w:rPr>
        <w:rFonts w:ascii="Antenna-Regular" w:eastAsia="Antenna-Regular" w:hAnsi="Antenna-Regular" w:cs="Antenna-Regular" w:hint="default"/>
        <w:color w:val="231F20"/>
        <w:spacing w:val="-4"/>
        <w:w w:val="100"/>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13699"/>
    <w:multiLevelType w:val="hybridMultilevel"/>
    <w:tmpl w:val="8EE80720"/>
    <w:lvl w:ilvl="0" w:tplc="A13287C2">
      <w:numFmt w:val="bullet"/>
      <w:lvlText w:val="•"/>
      <w:lvlJc w:val="left"/>
      <w:pPr>
        <w:ind w:left="892" w:hanging="360"/>
      </w:pPr>
      <w:rPr>
        <w:rFonts w:ascii="Antenna-Regular" w:eastAsia="Antenna-Regular" w:hAnsi="Antenna-Regular" w:cs="Antenna-Regular" w:hint="default"/>
        <w:color w:val="231F20"/>
        <w:spacing w:val="-4"/>
        <w:w w:val="100"/>
        <w:sz w:val="20"/>
        <w:szCs w:val="20"/>
        <w:lang w:val="en-US" w:eastAsia="en-US" w:bidi="en-US"/>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4" w15:restartNumberingAfterBreak="0">
    <w:nsid w:val="351640B7"/>
    <w:multiLevelType w:val="hybridMultilevel"/>
    <w:tmpl w:val="47E81E24"/>
    <w:lvl w:ilvl="0" w:tplc="64245130">
      <w:numFmt w:val="bullet"/>
      <w:lvlText w:val="•"/>
      <w:lvlJc w:val="left"/>
      <w:pPr>
        <w:ind w:left="990" w:hanging="360"/>
      </w:pPr>
      <w:rPr>
        <w:rFonts w:ascii="Arial" w:eastAsia="Times New Roman" w:hAnsi="Arial" w:cs="Arial" w:hint="default"/>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469A5014"/>
    <w:multiLevelType w:val="multilevel"/>
    <w:tmpl w:val="C3FA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645AC"/>
    <w:multiLevelType w:val="hybridMultilevel"/>
    <w:tmpl w:val="8D8832AE"/>
    <w:lvl w:ilvl="0" w:tplc="A13287C2">
      <w:numFmt w:val="bullet"/>
      <w:lvlText w:val="•"/>
      <w:lvlJc w:val="left"/>
      <w:pPr>
        <w:ind w:left="975" w:hanging="360"/>
      </w:pPr>
      <w:rPr>
        <w:rFonts w:ascii="Antenna-Regular" w:eastAsia="Antenna-Regular" w:hAnsi="Antenna-Regular" w:cs="Antenna-Regular" w:hint="default"/>
        <w:color w:val="231F20"/>
        <w:spacing w:val="-4"/>
        <w:w w:val="100"/>
        <w:sz w:val="20"/>
        <w:szCs w:val="20"/>
        <w:lang w:val="en-US" w:eastAsia="en-US" w:bidi="en-US"/>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78DF5AA0"/>
    <w:multiLevelType w:val="hybridMultilevel"/>
    <w:tmpl w:val="D2907DB6"/>
    <w:lvl w:ilvl="0" w:tplc="A13287C2">
      <w:numFmt w:val="bullet"/>
      <w:lvlText w:val="•"/>
      <w:lvlJc w:val="left"/>
      <w:pPr>
        <w:ind w:left="360" w:hanging="360"/>
      </w:pPr>
      <w:rPr>
        <w:rFonts w:ascii="Antenna-Regular" w:eastAsia="Antenna-Regular" w:hAnsi="Antenna-Regular" w:cs="Antenna-Regular" w:hint="default"/>
        <w:color w:val="231F20"/>
        <w:spacing w:val="-4"/>
        <w:w w:val="100"/>
        <w:sz w:val="20"/>
        <w:szCs w:val="20"/>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872068"/>
    <w:multiLevelType w:val="hybridMultilevel"/>
    <w:tmpl w:val="68225F26"/>
    <w:lvl w:ilvl="0" w:tplc="64245130">
      <w:numFmt w:val="bullet"/>
      <w:lvlText w:val="•"/>
      <w:lvlJc w:val="left"/>
      <w:pPr>
        <w:ind w:left="990" w:hanging="360"/>
      </w:pPr>
      <w:rPr>
        <w:rFonts w:ascii="Arial" w:eastAsia="Times New Roman" w:hAnsi="Arial" w:cs="Arial" w:hint="default"/>
        <w:color w:val="231F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7D200DCD"/>
    <w:multiLevelType w:val="hybridMultilevel"/>
    <w:tmpl w:val="94C85B0E"/>
    <w:lvl w:ilvl="0" w:tplc="64245130">
      <w:numFmt w:val="bullet"/>
      <w:lvlText w:val="•"/>
      <w:lvlJc w:val="left"/>
      <w:pPr>
        <w:ind w:left="893" w:hanging="360"/>
      </w:pPr>
      <w:rPr>
        <w:rFonts w:ascii="Arial" w:eastAsia="Times New Roman" w:hAnsi="Arial" w:cs="Arial" w:hint="default"/>
        <w:color w:val="231F20"/>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9"/>
  </w:num>
  <w:num w:numId="6">
    <w:abstractNumId w:val="7"/>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A1"/>
    <w:rsid w:val="00076B0C"/>
    <w:rsid w:val="000F64EB"/>
    <w:rsid w:val="001031BB"/>
    <w:rsid w:val="00114D85"/>
    <w:rsid w:val="00135141"/>
    <w:rsid w:val="00147226"/>
    <w:rsid w:val="001B78CE"/>
    <w:rsid w:val="00267F10"/>
    <w:rsid w:val="002909DB"/>
    <w:rsid w:val="002A027A"/>
    <w:rsid w:val="00305959"/>
    <w:rsid w:val="00311208"/>
    <w:rsid w:val="00341906"/>
    <w:rsid w:val="003869C5"/>
    <w:rsid w:val="003D5DED"/>
    <w:rsid w:val="004C571E"/>
    <w:rsid w:val="004D47C3"/>
    <w:rsid w:val="00557736"/>
    <w:rsid w:val="0056255C"/>
    <w:rsid w:val="00586C27"/>
    <w:rsid w:val="00596C87"/>
    <w:rsid w:val="005B5998"/>
    <w:rsid w:val="005D3004"/>
    <w:rsid w:val="00605BDB"/>
    <w:rsid w:val="00674847"/>
    <w:rsid w:val="00696761"/>
    <w:rsid w:val="006B59A1"/>
    <w:rsid w:val="006B74DA"/>
    <w:rsid w:val="007C194E"/>
    <w:rsid w:val="00862A59"/>
    <w:rsid w:val="00887087"/>
    <w:rsid w:val="00921013"/>
    <w:rsid w:val="0095225C"/>
    <w:rsid w:val="00996182"/>
    <w:rsid w:val="009A0ECF"/>
    <w:rsid w:val="00A00D33"/>
    <w:rsid w:val="00A05ED5"/>
    <w:rsid w:val="00A21CCD"/>
    <w:rsid w:val="00A2324A"/>
    <w:rsid w:val="00A46EB7"/>
    <w:rsid w:val="00A53773"/>
    <w:rsid w:val="00A61E2E"/>
    <w:rsid w:val="00AA3192"/>
    <w:rsid w:val="00AD5C89"/>
    <w:rsid w:val="00AD7A72"/>
    <w:rsid w:val="00C16A42"/>
    <w:rsid w:val="00C22201"/>
    <w:rsid w:val="00C82617"/>
    <w:rsid w:val="00C94988"/>
    <w:rsid w:val="00CF2662"/>
    <w:rsid w:val="00CF6991"/>
    <w:rsid w:val="00E82E29"/>
    <w:rsid w:val="00E97301"/>
    <w:rsid w:val="00EE63F5"/>
    <w:rsid w:val="00F51BEB"/>
    <w:rsid w:val="00F54AB4"/>
    <w:rsid w:val="00FA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D0D7B"/>
  <w15:chartTrackingRefBased/>
  <w15:docId w15:val="{BC9650B2-FB69-4A8E-92A8-FD544118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9A1"/>
  </w:style>
  <w:style w:type="paragraph" w:styleId="Footer">
    <w:name w:val="footer"/>
    <w:basedOn w:val="Normal"/>
    <w:link w:val="FooterChar"/>
    <w:uiPriority w:val="99"/>
    <w:unhideWhenUsed/>
    <w:rsid w:val="006B5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9A1"/>
  </w:style>
  <w:style w:type="paragraph" w:styleId="ListParagraph">
    <w:name w:val="List Paragraph"/>
    <w:basedOn w:val="Normal"/>
    <w:uiPriority w:val="34"/>
    <w:qFormat/>
    <w:rsid w:val="0095225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9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4</cp:revision>
  <dcterms:created xsi:type="dcterms:W3CDTF">2020-06-12T15:46:00Z</dcterms:created>
  <dcterms:modified xsi:type="dcterms:W3CDTF">2020-06-12T16:10:00Z</dcterms:modified>
</cp:coreProperties>
</file>