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292" w:rsidRPr="00D93292" w:rsidRDefault="00D93292" w:rsidP="00D93292">
      <w:pPr>
        <w:jc w:val="center"/>
      </w:pPr>
      <w:r w:rsidRPr="00D93292">
        <w:t xml:space="preserve">Making Decisions from Academic and Behavior Data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8"/>
        <w:gridCol w:w="3309"/>
      </w:tblGrid>
      <w:tr w:rsidR="00D93292" w:rsidTr="00D93292">
        <w:tc>
          <w:tcPr>
            <w:tcW w:w="3308" w:type="dxa"/>
            <w:shd w:val="clear" w:color="auto" w:fill="00B050"/>
            <w:vAlign w:val="center"/>
          </w:tcPr>
          <w:p w:rsidR="00185A47" w:rsidRDefault="00185A47" w:rsidP="00D93292">
            <w:pPr>
              <w:jc w:val="center"/>
              <w:rPr>
                <w:color w:val="FFFFFF" w:themeColor="background1"/>
              </w:rPr>
            </w:pPr>
          </w:p>
          <w:p w:rsidR="00D93292" w:rsidRPr="00D93292" w:rsidRDefault="00D93292" w:rsidP="00D93292">
            <w:pPr>
              <w:jc w:val="center"/>
              <w:rPr>
                <w:color w:val="FFFFFF" w:themeColor="background1"/>
              </w:rPr>
            </w:pPr>
            <w:r w:rsidRPr="00D93292">
              <w:rPr>
                <w:color w:val="FFFFFF" w:themeColor="background1"/>
              </w:rPr>
              <w:t>Pattern</w:t>
            </w:r>
          </w:p>
          <w:p w:rsidR="00D93292" w:rsidRPr="00D93292" w:rsidRDefault="00D93292" w:rsidP="00D9329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308" w:type="dxa"/>
            <w:shd w:val="clear" w:color="auto" w:fill="00B050"/>
            <w:vAlign w:val="center"/>
          </w:tcPr>
          <w:p w:rsidR="00D93292" w:rsidRPr="00D93292" w:rsidRDefault="00D93292" w:rsidP="00D93292">
            <w:pPr>
              <w:jc w:val="center"/>
              <w:rPr>
                <w:color w:val="FFFFFF" w:themeColor="background1"/>
              </w:rPr>
            </w:pPr>
            <w:r w:rsidRPr="00D93292">
              <w:rPr>
                <w:color w:val="FFFFFF" w:themeColor="background1"/>
              </w:rPr>
              <w:t>Possible Inference(s)</w:t>
            </w:r>
          </w:p>
          <w:p w:rsidR="00D93292" w:rsidRPr="00D93292" w:rsidRDefault="00D93292" w:rsidP="00D93292">
            <w:pPr>
              <w:jc w:val="center"/>
              <w:rPr>
                <w:color w:val="FFFFFF" w:themeColor="background1"/>
              </w:rPr>
            </w:pPr>
            <w:r w:rsidRPr="00D93292">
              <w:rPr>
                <w:color w:val="FFFFFF" w:themeColor="background1"/>
              </w:rPr>
              <w:t>(Function of Behavior)</w:t>
            </w:r>
          </w:p>
        </w:tc>
        <w:tc>
          <w:tcPr>
            <w:tcW w:w="3309" w:type="dxa"/>
            <w:shd w:val="clear" w:color="auto" w:fill="00B050"/>
            <w:vAlign w:val="center"/>
          </w:tcPr>
          <w:p w:rsidR="00D93292" w:rsidRPr="00D93292" w:rsidRDefault="00D93292" w:rsidP="00D93292">
            <w:pPr>
              <w:jc w:val="center"/>
              <w:rPr>
                <w:color w:val="FFFFFF" w:themeColor="background1"/>
              </w:rPr>
            </w:pPr>
            <w:r w:rsidRPr="00D93292">
              <w:rPr>
                <w:color w:val="FFFFFF" w:themeColor="background1"/>
              </w:rPr>
              <w:t>ETLP(s) for Differentiation</w:t>
            </w:r>
          </w:p>
        </w:tc>
      </w:tr>
      <w:tr w:rsidR="00D93292" w:rsidTr="00D93292">
        <w:tc>
          <w:tcPr>
            <w:tcW w:w="3308" w:type="dxa"/>
          </w:tcPr>
          <w:p w:rsidR="00D93292" w:rsidRPr="00D93292" w:rsidRDefault="00D93292" w:rsidP="00D93292">
            <w:r w:rsidRPr="00D93292">
              <w:t xml:space="preserve">There is no relationship between students engaged in unexpected behaviors and their scores on the academic assessment </w:t>
            </w:r>
          </w:p>
          <w:p w:rsidR="00D93292" w:rsidRDefault="00D93292" w:rsidP="00D93292"/>
        </w:tc>
        <w:tc>
          <w:tcPr>
            <w:tcW w:w="3308" w:type="dxa"/>
          </w:tcPr>
          <w:p w:rsidR="00D93292" w:rsidRDefault="00D93292" w:rsidP="00D93292">
            <w:pPr>
              <w:pStyle w:val="ListParagraph"/>
              <w:numPr>
                <w:ilvl w:val="0"/>
                <w:numId w:val="1"/>
              </w:numPr>
            </w:pPr>
            <w:r w:rsidRPr="00D93292">
              <w:t>Student behavior is not caused by academic deficiency</w:t>
            </w:r>
          </w:p>
          <w:p w:rsidR="00D93292" w:rsidRDefault="00D93292" w:rsidP="00D93292">
            <w:pPr>
              <w:pStyle w:val="ListParagraph"/>
              <w:numPr>
                <w:ilvl w:val="0"/>
                <w:numId w:val="1"/>
              </w:numPr>
            </w:pPr>
            <w:r w:rsidRPr="00D93292">
              <w:t>Students do not know the expected behavior</w:t>
            </w:r>
          </w:p>
          <w:p w:rsidR="00D93292" w:rsidRDefault="00D93292" w:rsidP="00D93292">
            <w:pPr>
              <w:pStyle w:val="ListParagraph"/>
              <w:numPr>
                <w:ilvl w:val="0"/>
                <w:numId w:val="1"/>
              </w:numPr>
            </w:pPr>
            <w:r w:rsidRPr="00D93292">
              <w:t>Students are not fluent in the expected behavior</w:t>
            </w:r>
          </w:p>
          <w:p w:rsidR="00D93292" w:rsidRDefault="00D93292" w:rsidP="00D93292">
            <w:pPr>
              <w:pStyle w:val="ListParagraph"/>
              <w:numPr>
                <w:ilvl w:val="0"/>
                <w:numId w:val="1"/>
              </w:numPr>
            </w:pPr>
            <w:r w:rsidRPr="00D93292">
              <w:t>Students are seeking adult or peer attention</w:t>
            </w:r>
          </w:p>
          <w:p w:rsidR="00D93292" w:rsidRPr="00D93292" w:rsidRDefault="00D93292" w:rsidP="00D93292">
            <w:pPr>
              <w:pStyle w:val="ListParagraph"/>
              <w:numPr>
                <w:ilvl w:val="0"/>
                <w:numId w:val="1"/>
              </w:numPr>
            </w:pPr>
            <w:r w:rsidRPr="00D93292">
              <w:t xml:space="preserve">Students are avoiding adult or peer attention </w:t>
            </w:r>
          </w:p>
          <w:p w:rsidR="00D93292" w:rsidRDefault="00D93292" w:rsidP="00D93292">
            <w:pPr>
              <w:jc w:val="center"/>
            </w:pPr>
          </w:p>
        </w:tc>
        <w:tc>
          <w:tcPr>
            <w:tcW w:w="3309" w:type="dxa"/>
          </w:tcPr>
          <w:p w:rsidR="00D93292" w:rsidRDefault="00D93292" w:rsidP="00D93292">
            <w:pPr>
              <w:pStyle w:val="ListParagraph"/>
              <w:numPr>
                <w:ilvl w:val="0"/>
                <w:numId w:val="1"/>
              </w:numPr>
            </w:pPr>
            <w:r w:rsidRPr="00D93292">
              <w:t>Teach Expectations and Rules</w:t>
            </w:r>
          </w:p>
          <w:p w:rsidR="00D93292" w:rsidRDefault="00D93292" w:rsidP="00D93292">
            <w:pPr>
              <w:pStyle w:val="ListParagraph"/>
              <w:numPr>
                <w:ilvl w:val="0"/>
                <w:numId w:val="1"/>
              </w:numPr>
            </w:pPr>
            <w:r w:rsidRPr="00D93292">
              <w:t>Practice Expectations and Rules</w:t>
            </w:r>
          </w:p>
          <w:p w:rsidR="00D93292" w:rsidRDefault="00D93292" w:rsidP="00D93292">
            <w:pPr>
              <w:pStyle w:val="ListParagraph"/>
              <w:numPr>
                <w:ilvl w:val="0"/>
                <w:numId w:val="1"/>
              </w:numPr>
            </w:pPr>
            <w:r w:rsidRPr="00D93292">
              <w:t>Teach Procedures and Routines</w:t>
            </w:r>
          </w:p>
          <w:p w:rsidR="00D93292" w:rsidRDefault="00D93292" w:rsidP="00D93292">
            <w:pPr>
              <w:pStyle w:val="ListParagraph"/>
              <w:numPr>
                <w:ilvl w:val="0"/>
                <w:numId w:val="1"/>
              </w:numPr>
            </w:pPr>
            <w:r w:rsidRPr="00D93292">
              <w:t>Practice Procedures and Routines</w:t>
            </w:r>
          </w:p>
          <w:p w:rsidR="00D93292" w:rsidRDefault="00D93292" w:rsidP="00D93292">
            <w:pPr>
              <w:pStyle w:val="ListParagraph"/>
              <w:numPr>
                <w:ilvl w:val="0"/>
                <w:numId w:val="1"/>
              </w:numPr>
            </w:pPr>
            <w:r w:rsidRPr="00D93292">
              <w:t>Reinforce behavioral expectations</w:t>
            </w:r>
          </w:p>
          <w:p w:rsidR="00D93292" w:rsidRDefault="00D93292" w:rsidP="00D93292">
            <w:pPr>
              <w:pStyle w:val="ListParagraph"/>
              <w:numPr>
                <w:ilvl w:val="0"/>
                <w:numId w:val="1"/>
              </w:numPr>
            </w:pPr>
            <w:r w:rsidRPr="00D93292">
              <w:t>Discourage unexpected behaviors</w:t>
            </w:r>
          </w:p>
          <w:p w:rsidR="00D93292" w:rsidRDefault="00D93292" w:rsidP="00D93292">
            <w:pPr>
              <w:pStyle w:val="ListParagraph"/>
              <w:numPr>
                <w:ilvl w:val="0"/>
                <w:numId w:val="1"/>
              </w:numPr>
            </w:pPr>
            <w:r w:rsidRPr="00D93292">
              <w:t>Increase opportunities to respond</w:t>
            </w:r>
          </w:p>
          <w:p w:rsidR="00D93292" w:rsidRPr="00D93292" w:rsidRDefault="00D93292" w:rsidP="00D93292">
            <w:pPr>
              <w:pStyle w:val="ListParagraph"/>
              <w:numPr>
                <w:ilvl w:val="0"/>
                <w:numId w:val="1"/>
              </w:numPr>
            </w:pPr>
            <w:r w:rsidRPr="00D93292">
              <w:t xml:space="preserve">Increase active supervision </w:t>
            </w:r>
          </w:p>
          <w:p w:rsidR="00D93292" w:rsidRDefault="00D93292" w:rsidP="00D93292"/>
        </w:tc>
      </w:tr>
      <w:tr w:rsidR="00D93292" w:rsidTr="00D93292">
        <w:tc>
          <w:tcPr>
            <w:tcW w:w="3308" w:type="dxa"/>
          </w:tcPr>
          <w:p w:rsidR="00D93292" w:rsidRPr="00D93292" w:rsidRDefault="00D93292" w:rsidP="00D93292">
            <w:r w:rsidRPr="00D93292">
              <w:t xml:space="preserve">Students who engage in unexpected behaviors also score low on the academic assessment. However, there does not appear to be a relationship between the demands of the academic assessment, the demands of the activities when unexpected behaviors occur, or the consequences that follow the unexpected behaviors </w:t>
            </w:r>
          </w:p>
          <w:p w:rsidR="00D93292" w:rsidRDefault="00D93292" w:rsidP="00D93292"/>
        </w:tc>
        <w:tc>
          <w:tcPr>
            <w:tcW w:w="3308" w:type="dxa"/>
          </w:tcPr>
          <w:p w:rsidR="00D93292" w:rsidRPr="00D93292" w:rsidRDefault="00D93292" w:rsidP="00D93292">
            <w:pPr>
              <w:pStyle w:val="ListParagraph"/>
              <w:numPr>
                <w:ilvl w:val="0"/>
                <w:numId w:val="2"/>
              </w:numPr>
            </w:pPr>
            <w:r w:rsidRPr="00D93292">
              <w:t xml:space="preserve">Behavior does not appear to be escape motivated, but may be interfering with learning </w:t>
            </w:r>
          </w:p>
          <w:p w:rsidR="00D93292" w:rsidRDefault="00D93292" w:rsidP="00D93292"/>
        </w:tc>
        <w:tc>
          <w:tcPr>
            <w:tcW w:w="3309" w:type="dxa"/>
          </w:tcPr>
          <w:p w:rsidR="00D93292" w:rsidRDefault="00D93292" w:rsidP="00D93292">
            <w:pPr>
              <w:pStyle w:val="ListParagraph"/>
              <w:numPr>
                <w:ilvl w:val="0"/>
                <w:numId w:val="2"/>
              </w:numPr>
            </w:pPr>
            <w:r w:rsidRPr="00D93292">
              <w:t>Address academic knowledge or skill deficits</w:t>
            </w:r>
          </w:p>
          <w:p w:rsidR="00185A47" w:rsidRDefault="00D93292" w:rsidP="00D93292">
            <w:pPr>
              <w:pStyle w:val="ListParagraph"/>
              <w:numPr>
                <w:ilvl w:val="0"/>
                <w:numId w:val="2"/>
              </w:numPr>
            </w:pPr>
            <w:r w:rsidRPr="00D93292">
              <w:t>Reteach and practice behavior expectations</w:t>
            </w:r>
          </w:p>
          <w:p w:rsidR="00185A47" w:rsidRDefault="00D93292" w:rsidP="00D93292">
            <w:pPr>
              <w:pStyle w:val="ListParagraph"/>
              <w:numPr>
                <w:ilvl w:val="0"/>
                <w:numId w:val="2"/>
              </w:numPr>
            </w:pPr>
            <w:r w:rsidRPr="00D93292">
              <w:t>Reteach and practice procedures and routines</w:t>
            </w:r>
          </w:p>
          <w:p w:rsidR="00185A47" w:rsidRDefault="00D93292" w:rsidP="00D93292">
            <w:pPr>
              <w:pStyle w:val="ListParagraph"/>
              <w:numPr>
                <w:ilvl w:val="0"/>
                <w:numId w:val="2"/>
              </w:numPr>
            </w:pPr>
            <w:r w:rsidRPr="00D93292">
              <w:t xml:space="preserve">Reinforce expected behavior </w:t>
            </w:r>
          </w:p>
          <w:p w:rsidR="00185A47" w:rsidRDefault="00D93292" w:rsidP="00D93292">
            <w:pPr>
              <w:pStyle w:val="ListParagraph"/>
              <w:numPr>
                <w:ilvl w:val="0"/>
                <w:numId w:val="2"/>
              </w:numPr>
            </w:pPr>
            <w:r w:rsidRPr="00D93292">
              <w:t>Discourage unexpected behavior</w:t>
            </w:r>
          </w:p>
          <w:p w:rsidR="00D93292" w:rsidRPr="00D93292" w:rsidRDefault="00D93292" w:rsidP="00D93292">
            <w:pPr>
              <w:pStyle w:val="ListParagraph"/>
              <w:numPr>
                <w:ilvl w:val="0"/>
                <w:numId w:val="2"/>
              </w:numPr>
            </w:pPr>
            <w:r w:rsidRPr="00D93292">
              <w:t xml:space="preserve">Increase active supervision </w:t>
            </w:r>
          </w:p>
          <w:p w:rsidR="00D93292" w:rsidRDefault="00D93292" w:rsidP="00D93292"/>
        </w:tc>
      </w:tr>
      <w:tr w:rsidR="00D93292" w:rsidTr="00D93292">
        <w:tc>
          <w:tcPr>
            <w:tcW w:w="3308" w:type="dxa"/>
          </w:tcPr>
          <w:p w:rsidR="00185A47" w:rsidRPr="00185A47" w:rsidRDefault="00185A47" w:rsidP="00185A47">
            <w:r w:rsidRPr="00185A47">
              <w:t xml:space="preserve">There is a relationship between student scores on the academic assessment and the students who engage in unexpected behaviors; there is a relationship between academic demands of the academic assessment, academic demands of the activity during which unexpected behaviors occur; behaviors result in disruption of instruction and/or removal from instruction. </w:t>
            </w:r>
          </w:p>
          <w:p w:rsidR="00D93292" w:rsidRDefault="00D93292" w:rsidP="00D93292"/>
        </w:tc>
        <w:tc>
          <w:tcPr>
            <w:tcW w:w="3308" w:type="dxa"/>
          </w:tcPr>
          <w:p w:rsidR="00185A47" w:rsidRPr="00185A47" w:rsidRDefault="00185A47" w:rsidP="00185A47">
            <w:pPr>
              <w:pStyle w:val="ListParagraph"/>
              <w:numPr>
                <w:ilvl w:val="0"/>
                <w:numId w:val="3"/>
              </w:numPr>
            </w:pPr>
            <w:r w:rsidRPr="00185A47">
              <w:t xml:space="preserve">Lack of academic skills are resulting in avoidance motivated behaviors </w:t>
            </w:r>
          </w:p>
          <w:p w:rsidR="00D93292" w:rsidRDefault="00D93292" w:rsidP="00D93292"/>
        </w:tc>
        <w:tc>
          <w:tcPr>
            <w:tcW w:w="3309" w:type="dxa"/>
          </w:tcPr>
          <w:p w:rsidR="00185A47" w:rsidRDefault="00185A47" w:rsidP="00185A47">
            <w:pPr>
              <w:pStyle w:val="ListParagraph"/>
              <w:numPr>
                <w:ilvl w:val="0"/>
                <w:numId w:val="3"/>
              </w:numPr>
            </w:pPr>
            <w:r w:rsidRPr="00185A47">
              <w:t>Task sequencing and choice</w:t>
            </w:r>
          </w:p>
          <w:p w:rsidR="00185A47" w:rsidRPr="00185A47" w:rsidRDefault="00185A47" w:rsidP="00185A47">
            <w:pPr>
              <w:pStyle w:val="ListParagraph"/>
              <w:numPr>
                <w:ilvl w:val="0"/>
                <w:numId w:val="3"/>
              </w:numPr>
            </w:pPr>
            <w:r w:rsidRPr="00185A47">
              <w:t xml:space="preserve">Adjust task difficulty (i.e. modality of instruction; modality of expression) </w:t>
            </w:r>
          </w:p>
          <w:p w:rsidR="00D93292" w:rsidRDefault="00D93292" w:rsidP="00D93292"/>
        </w:tc>
      </w:tr>
      <w:tr w:rsidR="00D93292" w:rsidTr="00D93292">
        <w:tc>
          <w:tcPr>
            <w:tcW w:w="3308" w:type="dxa"/>
          </w:tcPr>
          <w:p w:rsidR="00185A47" w:rsidRPr="00185A47" w:rsidRDefault="00185A47" w:rsidP="00185A47">
            <w:r w:rsidRPr="00185A47">
              <w:t xml:space="preserve">Students who engage in unexpected behavior score high on the academic assessment </w:t>
            </w:r>
          </w:p>
          <w:p w:rsidR="00D93292" w:rsidRDefault="00D93292" w:rsidP="00D93292"/>
        </w:tc>
        <w:tc>
          <w:tcPr>
            <w:tcW w:w="3308" w:type="dxa"/>
          </w:tcPr>
          <w:p w:rsidR="00185A47" w:rsidRPr="00185A47" w:rsidRDefault="00185A47" w:rsidP="00185A47">
            <w:pPr>
              <w:pStyle w:val="ListParagraph"/>
              <w:numPr>
                <w:ilvl w:val="0"/>
                <w:numId w:val="4"/>
              </w:numPr>
            </w:pPr>
            <w:r w:rsidRPr="00185A47">
              <w:t xml:space="preserve">Students who are proficient may need extended learning opportunities </w:t>
            </w:r>
          </w:p>
          <w:p w:rsidR="00D93292" w:rsidRDefault="00D93292" w:rsidP="00D93292"/>
        </w:tc>
        <w:tc>
          <w:tcPr>
            <w:tcW w:w="3309" w:type="dxa"/>
          </w:tcPr>
          <w:p w:rsidR="00185A47" w:rsidRPr="00185A47" w:rsidRDefault="00185A47" w:rsidP="00185A47">
            <w:pPr>
              <w:pStyle w:val="ListParagraph"/>
              <w:numPr>
                <w:ilvl w:val="0"/>
                <w:numId w:val="4"/>
              </w:numPr>
            </w:pPr>
            <w:r w:rsidRPr="00185A47">
              <w:t xml:space="preserve">Provide opportunities to extend learning </w:t>
            </w:r>
          </w:p>
          <w:p w:rsidR="00D93292" w:rsidRDefault="00D93292" w:rsidP="00D93292"/>
        </w:tc>
      </w:tr>
    </w:tbl>
    <w:p w:rsidR="0035502C" w:rsidRDefault="0035502C" w:rsidP="00D93292">
      <w:pPr>
        <w:jc w:val="center"/>
      </w:pPr>
      <w:bookmarkStart w:id="0" w:name="_GoBack"/>
      <w:bookmarkEnd w:id="0"/>
    </w:p>
    <w:sectPr w:rsidR="0035502C" w:rsidSect="00AF320C">
      <w:pgSz w:w="11735" w:h="16340"/>
      <w:pgMar w:top="1400" w:right="900" w:bottom="299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tenna-Regular">
    <w:altName w:val="Antenna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71FA"/>
    <w:multiLevelType w:val="hybridMultilevel"/>
    <w:tmpl w:val="A5789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1807BB"/>
    <w:multiLevelType w:val="hybridMultilevel"/>
    <w:tmpl w:val="91423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4F3B6B"/>
    <w:multiLevelType w:val="hybridMultilevel"/>
    <w:tmpl w:val="D1ECE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5053A4"/>
    <w:multiLevelType w:val="hybridMultilevel"/>
    <w:tmpl w:val="99A2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92"/>
    <w:rsid w:val="00185A47"/>
    <w:rsid w:val="0035502C"/>
    <w:rsid w:val="00D9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9CE6"/>
  <w15:chartTrackingRefBased/>
  <w15:docId w15:val="{33EE2668-6582-4E49-8F1D-EE4BFDFC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3292"/>
    <w:pPr>
      <w:autoSpaceDE w:val="0"/>
      <w:autoSpaceDN w:val="0"/>
      <w:adjustRightInd w:val="0"/>
      <w:spacing w:after="0" w:line="240" w:lineRule="auto"/>
    </w:pPr>
    <w:rPr>
      <w:rFonts w:ascii="Antenna-Regular" w:hAnsi="Antenna-Regular" w:cs="Antenna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1</cp:revision>
  <dcterms:created xsi:type="dcterms:W3CDTF">2020-04-13T19:17:00Z</dcterms:created>
  <dcterms:modified xsi:type="dcterms:W3CDTF">2020-04-13T19:38:00Z</dcterms:modified>
</cp:coreProperties>
</file>