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Compass Points</w:t>
      </w:r>
    </w:p>
    <w:tbl>
      <w:tblPr>
        <w:tblStyle w:val="Table1"/>
        <w:tblW w:w="9600.0" w:type="dxa"/>
        <w:jc w:val="left"/>
        <w:tblInd w:w="0.0" w:type="dxa"/>
        <w:tblLayout w:type="fixed"/>
        <w:tblLook w:val="0400"/>
      </w:tblPr>
      <w:tblGrid>
        <w:gridCol w:w="4800"/>
        <w:gridCol w:w="4800"/>
        <w:tblGridChange w:id="0">
          <w:tblGrid>
            <w:gridCol w:w="4800"/>
            <w:gridCol w:w="4800"/>
          </w:tblGrid>
        </w:tblGridChange>
      </w:tblGrid>
      <w:tr>
        <w:trPr>
          <w:cantSplit w:val="0"/>
          <w:trHeight w:val="28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96"/>
                <w:szCs w:val="96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48"/>
                <w:szCs w:val="48"/>
                <w:rtl w:val="0"/>
              </w:rPr>
              <w:t xml:space="preserve">xcites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96"/>
                <w:szCs w:val="96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48"/>
                <w:szCs w:val="48"/>
                <w:rtl w:val="0"/>
              </w:rPr>
              <w:t xml:space="preserve">orries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96"/>
                <w:szCs w:val="96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48"/>
                <w:szCs w:val="48"/>
                <w:rtl w:val="0"/>
              </w:rPr>
              <w:t xml:space="preserve">eed to Know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48"/>
                <w:szCs w:val="48"/>
                <w:rtl w:val="0"/>
              </w:rPr>
              <w:t xml:space="preserve">Next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96"/>
                <w:szCs w:val="96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48"/>
                <w:szCs w:val="48"/>
                <w:rtl w:val="0"/>
              </w:rPr>
              <w:t xml:space="preserve">teps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67635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6763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667635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K9+Ba5j9jqT91K7mrnTcJocLQ==">AMUW2mWNgNXsWQYioVpidzFQuMVN2UWj6raw70VLn6N7uCw0X4BjWT6acyUh9AGWio2ESGx8MjjdolIKDcx12peOryJ2rXmSFAU9/HfHu08lKcGu8RkGafE=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2021-02-24T22:12:00Z</dcterms:created>
  <dc:creator>Way, Gordon</dc:creator>
</cp:coreProperties>
</file>