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603" w:rsidRPr="00A25603" w:rsidRDefault="00A25603" w:rsidP="00A25603">
      <w:pPr>
        <w:spacing w:after="0" w:line="240" w:lineRule="auto"/>
        <w:ind w:right="-20"/>
        <w:jc w:val="center"/>
        <w:rPr>
          <w:rFonts w:ascii="Arial" w:eastAsia="Arial" w:hAnsi="Arial" w:cs="Arial"/>
          <w:b/>
          <w:sz w:val="28"/>
          <w:szCs w:val="28"/>
        </w:rPr>
      </w:pPr>
      <w:r w:rsidRPr="00A25603">
        <w:rPr>
          <w:rFonts w:ascii="Arial" w:eastAsia="Arial" w:hAnsi="Arial" w:cs="Arial"/>
          <w:b/>
          <w:color w:val="231F20"/>
          <w:sz w:val="28"/>
          <w:szCs w:val="28"/>
        </w:rPr>
        <w:t>Tier 1 Positive Behavior Support Staff Handbook Organizer</w:t>
      </w:r>
    </w:p>
    <w:p w:rsidR="00A25603" w:rsidRPr="00A25603" w:rsidRDefault="00A25603" w:rsidP="00A25603">
      <w:pPr>
        <w:spacing w:after="0" w:line="240" w:lineRule="auto"/>
        <w:rPr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1"/>
        <w:gridCol w:w="4522"/>
        <w:gridCol w:w="2576"/>
      </w:tblGrid>
      <w:tr w:rsidR="00A25603" w:rsidRPr="0077550D" w:rsidTr="007554A8">
        <w:trPr>
          <w:trHeight w:hRule="exact" w:val="629"/>
        </w:trPr>
        <w:tc>
          <w:tcPr>
            <w:tcW w:w="2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A25603" w:rsidRPr="0077550D" w:rsidRDefault="00A25603" w:rsidP="007554A8">
            <w:pPr>
              <w:spacing w:after="0" w:line="240" w:lineRule="auto"/>
              <w:ind w:left="687" w:right="-20"/>
              <w:rPr>
                <w:rFonts w:ascii="Arial" w:eastAsia="Arial" w:hAnsi="Arial" w:cs="Arial"/>
              </w:rPr>
            </w:pPr>
            <w:r w:rsidRPr="0077550D">
              <w:rPr>
                <w:rFonts w:ascii="Arial" w:eastAsia="Arial" w:hAnsi="Arial" w:cs="Arial"/>
                <w:b/>
                <w:bCs/>
                <w:color w:val="FFFFFF"/>
              </w:rPr>
              <w:t>Feature</w:t>
            </w: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A25603" w:rsidRPr="0077550D" w:rsidRDefault="00A25603" w:rsidP="007554A8">
            <w:pPr>
              <w:spacing w:after="0" w:line="240" w:lineRule="auto"/>
              <w:ind w:left="1124" w:right="-20"/>
              <w:rPr>
                <w:rFonts w:ascii="Arial" w:eastAsia="Arial" w:hAnsi="Arial" w:cs="Arial"/>
              </w:rPr>
            </w:pPr>
            <w:r w:rsidRPr="0077550D">
              <w:rPr>
                <w:rFonts w:ascii="Arial" w:eastAsia="Arial" w:hAnsi="Arial" w:cs="Arial"/>
                <w:b/>
                <w:bCs/>
                <w:color w:val="FFFFFF"/>
              </w:rPr>
              <w:t>Suggested Materials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A25603" w:rsidRPr="0077550D" w:rsidRDefault="00A25603" w:rsidP="007554A8">
            <w:pPr>
              <w:spacing w:after="0" w:line="240" w:lineRule="auto"/>
              <w:ind w:left="385" w:right="365"/>
              <w:jc w:val="center"/>
              <w:rPr>
                <w:rFonts w:ascii="Arial" w:eastAsia="Arial" w:hAnsi="Arial" w:cs="Arial"/>
              </w:rPr>
            </w:pPr>
            <w:r w:rsidRPr="0077550D">
              <w:rPr>
                <w:rFonts w:ascii="Arial" w:eastAsia="Arial" w:hAnsi="Arial" w:cs="Arial"/>
                <w:b/>
                <w:bCs/>
                <w:color w:val="FFFFFF"/>
              </w:rPr>
              <w:t>Documented in Handbook?</w:t>
            </w:r>
          </w:p>
        </w:tc>
      </w:tr>
      <w:tr w:rsidR="00A25603" w:rsidRPr="0077550D" w:rsidTr="007554A8">
        <w:trPr>
          <w:trHeight w:hRule="exact" w:val="320"/>
        </w:trPr>
        <w:tc>
          <w:tcPr>
            <w:tcW w:w="224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Guides</w:t>
            </w: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A25603">
            <w:pPr>
              <w:spacing w:after="0" w:line="240" w:lineRule="auto"/>
              <w:ind w:left="360" w:right="-20" w:hanging="27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1) Schoolwide Behavior Matrix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tabs>
                <w:tab w:val="left" w:pos="1600"/>
              </w:tabs>
              <w:spacing w:after="0" w:line="240" w:lineRule="auto"/>
              <w:ind w:left="636" w:right="-2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YES</w:t>
            </w:r>
            <w:r w:rsidRPr="0077550D">
              <w:rPr>
                <w:rFonts w:ascii="Minion Pro" w:eastAsia="Minion Pro" w:hAnsi="Minion Pro" w:cs="Minion Pro"/>
                <w:color w:val="231F20"/>
              </w:rPr>
              <w:tab/>
              <w:t>NO</w:t>
            </w:r>
          </w:p>
        </w:tc>
      </w:tr>
      <w:tr w:rsidR="00A25603" w:rsidRPr="0077550D" w:rsidTr="007554A8">
        <w:trPr>
          <w:trHeight w:hRule="exact" w:val="320"/>
        </w:trPr>
        <w:tc>
          <w:tcPr>
            <w:tcW w:w="224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spacing w:after="0" w:line="240" w:lineRule="auto"/>
            </w:pP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A25603">
            <w:pPr>
              <w:spacing w:after="0" w:line="240" w:lineRule="auto"/>
              <w:ind w:left="360" w:right="-20" w:hanging="27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2) Tier 1 Action Plan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tabs>
                <w:tab w:val="left" w:pos="1600"/>
              </w:tabs>
              <w:spacing w:after="0" w:line="240" w:lineRule="auto"/>
              <w:ind w:left="636" w:right="-2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YES</w:t>
            </w:r>
            <w:r w:rsidRPr="0077550D">
              <w:rPr>
                <w:rFonts w:ascii="Minion Pro" w:eastAsia="Minion Pro" w:hAnsi="Minion Pro" w:cs="Minion Pro"/>
                <w:color w:val="231F20"/>
              </w:rPr>
              <w:tab/>
              <w:t>NO</w:t>
            </w:r>
          </w:p>
        </w:tc>
      </w:tr>
      <w:tr w:rsidR="00A25603" w:rsidRPr="0077550D" w:rsidTr="007554A8">
        <w:trPr>
          <w:trHeight w:hRule="exact" w:val="584"/>
        </w:trPr>
        <w:tc>
          <w:tcPr>
            <w:tcW w:w="224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spacing w:after="0" w:line="240" w:lineRule="auto"/>
              <w:ind w:left="270" w:right="11" w:hanging="18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1. Common Philosophy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 </w:t>
            </w:r>
            <w:r w:rsidRPr="0077550D">
              <w:rPr>
                <w:rFonts w:ascii="Minion Pro" w:eastAsia="Minion Pro" w:hAnsi="Minion Pro" w:cs="Minion Pro"/>
                <w:color w:val="231F20"/>
              </w:rPr>
              <w:t>and Purpose</w:t>
            </w: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A25603">
            <w:pPr>
              <w:spacing w:after="0" w:line="240" w:lineRule="auto"/>
              <w:ind w:left="360" w:right="-20" w:hanging="27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1) Description/Overview of Tier 1 Positive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 </w:t>
            </w:r>
            <w:r w:rsidRPr="0077550D">
              <w:rPr>
                <w:rFonts w:ascii="Minion Pro" w:eastAsia="Minion Pro" w:hAnsi="Minion Pro" w:cs="Minion Pro"/>
                <w:color w:val="231F20"/>
              </w:rPr>
              <w:t>Behavior Support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tabs>
                <w:tab w:val="left" w:pos="1600"/>
              </w:tabs>
              <w:spacing w:after="0" w:line="240" w:lineRule="auto"/>
              <w:ind w:left="636" w:right="-2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YES</w:t>
            </w:r>
            <w:r w:rsidRPr="0077550D">
              <w:rPr>
                <w:rFonts w:ascii="Minion Pro" w:eastAsia="Minion Pro" w:hAnsi="Minion Pro" w:cs="Minion Pro"/>
                <w:color w:val="231F20"/>
              </w:rPr>
              <w:tab/>
              <w:t>NO</w:t>
            </w:r>
          </w:p>
        </w:tc>
      </w:tr>
      <w:tr w:rsidR="00A25603" w:rsidRPr="0077550D" w:rsidTr="007554A8">
        <w:trPr>
          <w:trHeight w:hRule="exact" w:val="584"/>
        </w:trPr>
        <w:tc>
          <w:tcPr>
            <w:tcW w:w="224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spacing w:after="0" w:line="240" w:lineRule="auto"/>
              <w:ind w:left="270" w:hanging="180"/>
            </w:pP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A25603">
            <w:pPr>
              <w:spacing w:after="0" w:line="240" w:lineRule="auto"/>
              <w:ind w:left="360" w:right="162" w:hanging="27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2) School Philosophy, Beliefs, Mission &amp; Vision, Goals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tabs>
                <w:tab w:val="left" w:pos="1600"/>
              </w:tabs>
              <w:spacing w:after="0" w:line="240" w:lineRule="auto"/>
              <w:ind w:left="636" w:right="-2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YES</w:t>
            </w:r>
            <w:r w:rsidRPr="0077550D">
              <w:rPr>
                <w:rFonts w:ascii="Minion Pro" w:eastAsia="Minion Pro" w:hAnsi="Minion Pro" w:cs="Minion Pro"/>
                <w:color w:val="231F20"/>
              </w:rPr>
              <w:tab/>
              <w:t>NO</w:t>
            </w:r>
          </w:p>
        </w:tc>
      </w:tr>
      <w:tr w:rsidR="00A25603" w:rsidRPr="0077550D" w:rsidTr="007554A8">
        <w:trPr>
          <w:trHeight w:hRule="exact" w:val="360"/>
        </w:trPr>
        <w:tc>
          <w:tcPr>
            <w:tcW w:w="224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spacing w:after="0" w:line="240" w:lineRule="auto"/>
              <w:ind w:left="270" w:right="-20" w:hanging="18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2. Leadership</w:t>
            </w: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A25603">
            <w:pPr>
              <w:spacing w:after="0" w:line="240" w:lineRule="auto"/>
              <w:ind w:left="360" w:right="-20" w:hanging="27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1) Tier 1 team list with roles identified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tabs>
                <w:tab w:val="left" w:pos="1600"/>
              </w:tabs>
              <w:spacing w:after="0" w:line="240" w:lineRule="auto"/>
              <w:ind w:left="636" w:right="-2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YES</w:t>
            </w:r>
            <w:r w:rsidRPr="0077550D">
              <w:rPr>
                <w:rFonts w:ascii="Minion Pro" w:eastAsia="Minion Pro" w:hAnsi="Minion Pro" w:cs="Minion Pro"/>
                <w:color w:val="231F20"/>
              </w:rPr>
              <w:tab/>
              <w:t>NO</w:t>
            </w:r>
          </w:p>
        </w:tc>
      </w:tr>
      <w:tr w:rsidR="00A25603" w:rsidRPr="0077550D" w:rsidTr="007554A8">
        <w:trPr>
          <w:trHeight w:hRule="exact" w:val="360"/>
        </w:trPr>
        <w:tc>
          <w:tcPr>
            <w:tcW w:w="224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spacing w:after="0" w:line="240" w:lineRule="auto"/>
              <w:ind w:left="270" w:hanging="180"/>
            </w:pP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A25603">
            <w:pPr>
              <w:spacing w:after="0" w:line="240" w:lineRule="auto"/>
              <w:ind w:left="360" w:right="-20" w:hanging="27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2) Schedule of meeting dates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tabs>
                <w:tab w:val="left" w:pos="1600"/>
              </w:tabs>
              <w:spacing w:after="0" w:line="240" w:lineRule="auto"/>
              <w:ind w:left="636" w:right="-2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YES</w:t>
            </w:r>
            <w:r w:rsidRPr="0077550D">
              <w:rPr>
                <w:rFonts w:ascii="Minion Pro" w:eastAsia="Minion Pro" w:hAnsi="Minion Pro" w:cs="Minion Pro"/>
                <w:color w:val="231F20"/>
              </w:rPr>
              <w:tab/>
              <w:t>NO</w:t>
            </w:r>
          </w:p>
        </w:tc>
      </w:tr>
      <w:tr w:rsidR="00A25603" w:rsidRPr="0077550D" w:rsidTr="007554A8">
        <w:trPr>
          <w:trHeight w:hRule="exact" w:val="360"/>
        </w:trPr>
        <w:tc>
          <w:tcPr>
            <w:tcW w:w="224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spacing w:after="0" w:line="240" w:lineRule="auto"/>
              <w:ind w:left="270" w:hanging="180"/>
            </w:pP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A25603">
            <w:pPr>
              <w:spacing w:after="0" w:line="240" w:lineRule="auto"/>
              <w:ind w:left="360" w:right="-20" w:hanging="27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3) Standard Agenda Format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tabs>
                <w:tab w:val="left" w:pos="1600"/>
              </w:tabs>
              <w:spacing w:after="0" w:line="240" w:lineRule="auto"/>
              <w:ind w:left="636" w:right="-2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YES</w:t>
            </w:r>
            <w:r w:rsidRPr="0077550D">
              <w:rPr>
                <w:rFonts w:ascii="Minion Pro" w:eastAsia="Minion Pro" w:hAnsi="Minion Pro" w:cs="Minion Pro"/>
                <w:color w:val="231F20"/>
              </w:rPr>
              <w:tab/>
              <w:t>NO</w:t>
            </w:r>
          </w:p>
        </w:tc>
      </w:tr>
      <w:tr w:rsidR="00A25603" w:rsidRPr="0077550D" w:rsidTr="007554A8">
        <w:trPr>
          <w:trHeight w:hRule="exact" w:val="360"/>
        </w:trPr>
        <w:tc>
          <w:tcPr>
            <w:tcW w:w="224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spacing w:after="0" w:line="240" w:lineRule="auto"/>
              <w:ind w:left="270" w:hanging="180"/>
            </w:pP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A25603">
            <w:pPr>
              <w:spacing w:after="0" w:line="240" w:lineRule="auto"/>
              <w:ind w:left="360" w:right="-20" w:hanging="27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4) Copy of Meeting Minutes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spacing w:after="0" w:line="240" w:lineRule="auto"/>
            </w:pPr>
          </w:p>
        </w:tc>
      </w:tr>
      <w:tr w:rsidR="00A25603" w:rsidRPr="0077550D" w:rsidTr="007554A8">
        <w:trPr>
          <w:trHeight w:hRule="exact" w:val="360"/>
        </w:trPr>
        <w:tc>
          <w:tcPr>
            <w:tcW w:w="224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spacing w:after="0" w:line="240" w:lineRule="auto"/>
              <w:ind w:left="270" w:right="-20" w:hanging="18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3. Clarifying Expected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 </w:t>
            </w:r>
            <w:r w:rsidRPr="0077550D">
              <w:rPr>
                <w:rFonts w:ascii="Minion Pro" w:eastAsia="Minion Pro" w:hAnsi="Minion Pro" w:cs="Minion Pro"/>
                <w:color w:val="231F20"/>
              </w:rPr>
              <w:t>Behavior</w:t>
            </w: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A25603">
            <w:pPr>
              <w:spacing w:after="0" w:line="240" w:lineRule="auto"/>
              <w:ind w:left="360" w:right="-20" w:hanging="27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1) Matrix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tabs>
                <w:tab w:val="left" w:pos="1600"/>
              </w:tabs>
              <w:spacing w:after="0" w:line="240" w:lineRule="auto"/>
              <w:ind w:left="636" w:right="-2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YES</w:t>
            </w:r>
            <w:r w:rsidRPr="0077550D">
              <w:rPr>
                <w:rFonts w:ascii="Minion Pro" w:eastAsia="Minion Pro" w:hAnsi="Minion Pro" w:cs="Minion Pro"/>
                <w:color w:val="231F20"/>
              </w:rPr>
              <w:tab/>
              <w:t>NO</w:t>
            </w:r>
          </w:p>
        </w:tc>
      </w:tr>
      <w:tr w:rsidR="00A25603" w:rsidRPr="0077550D" w:rsidTr="007554A8">
        <w:trPr>
          <w:trHeight w:hRule="exact" w:val="360"/>
        </w:trPr>
        <w:tc>
          <w:tcPr>
            <w:tcW w:w="224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spacing w:after="0" w:line="240" w:lineRule="auto"/>
              <w:ind w:left="270" w:hanging="180"/>
            </w:pP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A25603">
            <w:pPr>
              <w:spacing w:after="0" w:line="240" w:lineRule="auto"/>
              <w:ind w:left="360" w:right="-20" w:hanging="27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2) Non-Classroom Procedures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tabs>
                <w:tab w:val="left" w:pos="1600"/>
              </w:tabs>
              <w:spacing w:after="0" w:line="240" w:lineRule="auto"/>
              <w:ind w:left="636" w:right="-2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YES</w:t>
            </w:r>
            <w:r w:rsidRPr="0077550D">
              <w:rPr>
                <w:rFonts w:ascii="Minion Pro" w:eastAsia="Minion Pro" w:hAnsi="Minion Pro" w:cs="Minion Pro"/>
                <w:color w:val="231F20"/>
              </w:rPr>
              <w:tab/>
              <w:t>NO</w:t>
            </w:r>
          </w:p>
        </w:tc>
      </w:tr>
      <w:tr w:rsidR="00A25603" w:rsidRPr="0077550D" w:rsidTr="007554A8">
        <w:trPr>
          <w:trHeight w:hRule="exact" w:val="360"/>
        </w:trPr>
        <w:tc>
          <w:tcPr>
            <w:tcW w:w="224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spacing w:after="0" w:line="240" w:lineRule="auto"/>
              <w:ind w:left="270" w:right="-20" w:hanging="18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4. Teaching Expected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 </w:t>
            </w:r>
            <w:r w:rsidRPr="0077550D">
              <w:rPr>
                <w:rFonts w:ascii="Minion Pro" w:eastAsia="Minion Pro" w:hAnsi="Minion Pro" w:cs="Minion Pro"/>
                <w:color w:val="231F20"/>
              </w:rPr>
              <w:t>Behavior</w:t>
            </w: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A25603">
            <w:pPr>
              <w:spacing w:after="0" w:line="240" w:lineRule="auto"/>
              <w:ind w:left="360" w:right="-20" w:hanging="27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1) Lessons for behaviors on matrix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tabs>
                <w:tab w:val="left" w:pos="1600"/>
              </w:tabs>
              <w:spacing w:after="0" w:line="240" w:lineRule="auto"/>
              <w:ind w:left="636" w:right="-2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YES</w:t>
            </w:r>
            <w:r w:rsidRPr="0077550D">
              <w:rPr>
                <w:rFonts w:ascii="Minion Pro" w:eastAsia="Minion Pro" w:hAnsi="Minion Pro" w:cs="Minion Pro"/>
                <w:color w:val="231F20"/>
              </w:rPr>
              <w:tab/>
              <w:t>NO</w:t>
            </w:r>
          </w:p>
        </w:tc>
      </w:tr>
      <w:tr w:rsidR="00A25603" w:rsidRPr="0077550D" w:rsidTr="007554A8">
        <w:trPr>
          <w:trHeight w:hRule="exact" w:val="360"/>
        </w:trPr>
        <w:tc>
          <w:tcPr>
            <w:tcW w:w="224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spacing w:after="0" w:line="240" w:lineRule="auto"/>
              <w:ind w:left="270" w:hanging="180"/>
            </w:pP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A25603">
            <w:pPr>
              <w:spacing w:after="0" w:line="240" w:lineRule="auto"/>
              <w:ind w:left="360" w:right="-20" w:hanging="27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2) Teaching Schedule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tabs>
                <w:tab w:val="left" w:pos="1600"/>
              </w:tabs>
              <w:spacing w:after="0" w:line="240" w:lineRule="auto"/>
              <w:ind w:left="636" w:right="-2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YES</w:t>
            </w:r>
            <w:r w:rsidRPr="0077550D">
              <w:rPr>
                <w:rFonts w:ascii="Minion Pro" w:eastAsia="Minion Pro" w:hAnsi="Minion Pro" w:cs="Minion Pro"/>
                <w:color w:val="231F20"/>
              </w:rPr>
              <w:tab/>
              <w:t>NO</w:t>
            </w:r>
          </w:p>
        </w:tc>
      </w:tr>
      <w:tr w:rsidR="00A25603" w:rsidRPr="0077550D" w:rsidTr="007554A8">
        <w:trPr>
          <w:trHeight w:hRule="exact" w:val="360"/>
        </w:trPr>
        <w:tc>
          <w:tcPr>
            <w:tcW w:w="224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spacing w:after="0" w:line="240" w:lineRule="auto"/>
              <w:ind w:left="270" w:hanging="180"/>
            </w:pP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A25603">
            <w:pPr>
              <w:spacing w:after="0" w:line="240" w:lineRule="auto"/>
              <w:ind w:left="360" w:right="-20" w:hanging="27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3) New student induction process description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tabs>
                <w:tab w:val="left" w:pos="1600"/>
              </w:tabs>
              <w:spacing w:after="0" w:line="240" w:lineRule="auto"/>
              <w:ind w:left="636" w:right="-2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YES</w:t>
            </w:r>
            <w:r w:rsidRPr="0077550D">
              <w:rPr>
                <w:rFonts w:ascii="Minion Pro" w:eastAsia="Minion Pro" w:hAnsi="Minion Pro" w:cs="Minion Pro"/>
                <w:color w:val="231F20"/>
              </w:rPr>
              <w:tab/>
              <w:t>NO</w:t>
            </w:r>
          </w:p>
        </w:tc>
      </w:tr>
      <w:tr w:rsidR="00A25603" w:rsidRPr="0077550D" w:rsidTr="007554A8">
        <w:trPr>
          <w:trHeight w:hRule="exact" w:val="584"/>
        </w:trPr>
        <w:tc>
          <w:tcPr>
            <w:tcW w:w="2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spacing w:after="0" w:line="240" w:lineRule="auto"/>
              <w:ind w:left="270" w:right="-20" w:hanging="18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5. Encourage Expected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 </w:t>
            </w:r>
            <w:r w:rsidRPr="0077550D">
              <w:rPr>
                <w:rFonts w:ascii="Minion Pro" w:eastAsia="Minion Pro" w:hAnsi="Minion Pro" w:cs="Minion Pro"/>
                <w:color w:val="231F20"/>
              </w:rPr>
              <w:t>Behavior</w:t>
            </w: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A25603">
            <w:pPr>
              <w:spacing w:after="0" w:line="240" w:lineRule="auto"/>
              <w:ind w:left="360" w:right="462" w:hanging="27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1) Schoolwide system to encourage expected behavior description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tabs>
                <w:tab w:val="left" w:pos="1600"/>
              </w:tabs>
              <w:spacing w:after="0" w:line="240" w:lineRule="auto"/>
              <w:ind w:left="636" w:right="-2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YES</w:t>
            </w:r>
            <w:r w:rsidRPr="0077550D">
              <w:rPr>
                <w:rFonts w:ascii="Minion Pro" w:eastAsia="Minion Pro" w:hAnsi="Minion Pro" w:cs="Minion Pro"/>
                <w:color w:val="231F20"/>
              </w:rPr>
              <w:tab/>
              <w:t>NO</w:t>
            </w:r>
          </w:p>
        </w:tc>
      </w:tr>
      <w:tr w:rsidR="00A25603" w:rsidRPr="0077550D" w:rsidTr="007554A8">
        <w:trPr>
          <w:trHeight w:hRule="exact" w:val="584"/>
        </w:trPr>
        <w:tc>
          <w:tcPr>
            <w:tcW w:w="224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spacing w:after="0" w:line="240" w:lineRule="auto"/>
              <w:ind w:left="270" w:right="707" w:hanging="18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6. Discourage Inappropriate Behavior</w:t>
            </w: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A25603">
            <w:pPr>
              <w:spacing w:after="0" w:line="240" w:lineRule="auto"/>
              <w:ind w:left="360" w:right="571" w:hanging="27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1) List of staff managed and office managed behaviors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tabs>
                <w:tab w:val="left" w:pos="1600"/>
              </w:tabs>
              <w:spacing w:after="0" w:line="240" w:lineRule="auto"/>
              <w:ind w:left="636" w:right="-2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YES</w:t>
            </w:r>
            <w:r w:rsidRPr="0077550D">
              <w:rPr>
                <w:rFonts w:ascii="Minion Pro" w:eastAsia="Minion Pro" w:hAnsi="Minion Pro" w:cs="Minion Pro"/>
                <w:color w:val="231F20"/>
              </w:rPr>
              <w:tab/>
              <w:t>NO</w:t>
            </w:r>
          </w:p>
        </w:tc>
      </w:tr>
      <w:tr w:rsidR="00A25603" w:rsidRPr="0077550D" w:rsidTr="007554A8">
        <w:trPr>
          <w:trHeight w:hRule="exact" w:val="584"/>
        </w:trPr>
        <w:tc>
          <w:tcPr>
            <w:tcW w:w="224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spacing w:after="0" w:line="240" w:lineRule="auto"/>
              <w:ind w:left="270" w:hanging="180"/>
            </w:pP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A25603">
            <w:pPr>
              <w:spacing w:after="0" w:line="240" w:lineRule="auto"/>
              <w:ind w:left="360" w:right="10" w:hanging="27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2) Schoolwide system to discourage inappropriate behavior/flow chart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tabs>
                <w:tab w:val="left" w:pos="1600"/>
              </w:tabs>
              <w:spacing w:after="0" w:line="240" w:lineRule="auto"/>
              <w:ind w:left="636" w:right="-2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YES</w:t>
            </w:r>
            <w:r w:rsidRPr="0077550D">
              <w:rPr>
                <w:rFonts w:ascii="Minion Pro" w:eastAsia="Minion Pro" w:hAnsi="Minion Pro" w:cs="Minion Pro"/>
                <w:color w:val="231F20"/>
              </w:rPr>
              <w:tab/>
              <w:t>NO</w:t>
            </w:r>
          </w:p>
        </w:tc>
      </w:tr>
      <w:tr w:rsidR="00A25603" w:rsidRPr="0077550D" w:rsidTr="007554A8">
        <w:trPr>
          <w:trHeight w:hRule="exact" w:val="1543"/>
        </w:trPr>
        <w:tc>
          <w:tcPr>
            <w:tcW w:w="224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spacing w:after="0" w:line="240" w:lineRule="auto"/>
              <w:ind w:left="270" w:hanging="180"/>
            </w:pP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A25603" w:rsidRDefault="00A25603" w:rsidP="00A25603">
            <w:pPr>
              <w:spacing w:after="0" w:line="240" w:lineRule="auto"/>
              <w:ind w:left="360" w:right="10" w:hanging="270"/>
              <w:rPr>
                <w:rFonts w:ascii="Minion Pro" w:eastAsia="Minion Pro" w:hAnsi="Minion Pro" w:cs="Minion Pro"/>
                <w:color w:val="231F20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3) Procedures for documenting behavioral incidents:</w:t>
            </w:r>
          </w:p>
          <w:p w:rsidR="00A25603" w:rsidRPr="0077550D" w:rsidRDefault="00A25603" w:rsidP="007554A8">
            <w:pPr>
              <w:spacing w:after="0" w:line="240" w:lineRule="auto"/>
              <w:ind w:left="525" w:right="-2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• Office discipline referral form</w:t>
            </w:r>
          </w:p>
          <w:p w:rsidR="00A25603" w:rsidRPr="0077550D" w:rsidRDefault="00A25603" w:rsidP="007554A8">
            <w:pPr>
              <w:spacing w:after="0" w:line="240" w:lineRule="auto"/>
              <w:ind w:left="525" w:right="-2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• Minor behavior form</w:t>
            </w:r>
          </w:p>
          <w:p w:rsidR="00A25603" w:rsidRPr="0077550D" w:rsidRDefault="00A25603" w:rsidP="007554A8">
            <w:pPr>
              <w:spacing w:after="0" w:line="240" w:lineRule="auto"/>
              <w:ind w:left="525" w:right="-2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• Procedures to submit behavioral incidents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tabs>
                <w:tab w:val="left" w:pos="1600"/>
              </w:tabs>
              <w:spacing w:after="0" w:line="240" w:lineRule="auto"/>
              <w:ind w:left="636" w:right="-2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YES</w:t>
            </w:r>
            <w:r w:rsidRPr="0077550D">
              <w:rPr>
                <w:rFonts w:ascii="Minion Pro" w:eastAsia="Minion Pro" w:hAnsi="Minion Pro" w:cs="Minion Pro"/>
                <w:color w:val="231F20"/>
              </w:rPr>
              <w:tab/>
              <w:t>NO</w:t>
            </w:r>
          </w:p>
        </w:tc>
      </w:tr>
      <w:tr w:rsidR="00A25603" w:rsidRPr="0077550D" w:rsidTr="007554A8">
        <w:trPr>
          <w:trHeight w:hRule="exact" w:val="360"/>
        </w:trPr>
        <w:tc>
          <w:tcPr>
            <w:tcW w:w="224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spacing w:after="0" w:line="240" w:lineRule="auto"/>
              <w:ind w:left="270" w:right="-20" w:hanging="18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7. Ongoing Monitoring</w:t>
            </w: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A25603" w:rsidRDefault="00A25603" w:rsidP="00A25603">
            <w:pPr>
              <w:spacing w:after="0" w:line="240" w:lineRule="auto"/>
              <w:ind w:left="360" w:right="10" w:hanging="270"/>
              <w:rPr>
                <w:rFonts w:ascii="Minion Pro" w:eastAsia="Minion Pro" w:hAnsi="Minion Pro" w:cs="Minion Pro"/>
                <w:color w:val="231F20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1) Sample Big 5 ODR Report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tabs>
                <w:tab w:val="left" w:pos="1600"/>
              </w:tabs>
              <w:spacing w:after="0" w:line="240" w:lineRule="auto"/>
              <w:ind w:left="636" w:right="-2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YES</w:t>
            </w:r>
            <w:r w:rsidRPr="0077550D">
              <w:rPr>
                <w:rFonts w:ascii="Minion Pro" w:eastAsia="Minion Pro" w:hAnsi="Minion Pro" w:cs="Minion Pro"/>
                <w:color w:val="231F20"/>
              </w:rPr>
              <w:tab/>
              <w:t>NO</w:t>
            </w:r>
          </w:p>
        </w:tc>
      </w:tr>
      <w:tr w:rsidR="00A25603" w:rsidRPr="0077550D" w:rsidTr="007554A8">
        <w:trPr>
          <w:trHeight w:hRule="exact" w:val="360"/>
        </w:trPr>
        <w:tc>
          <w:tcPr>
            <w:tcW w:w="224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spacing w:after="0" w:line="240" w:lineRule="auto"/>
              <w:ind w:left="270" w:hanging="180"/>
            </w:pP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A25603" w:rsidRDefault="00A25603" w:rsidP="00A25603">
            <w:pPr>
              <w:spacing w:after="0" w:line="240" w:lineRule="auto"/>
              <w:ind w:left="360" w:right="10" w:hanging="270"/>
              <w:rPr>
                <w:rFonts w:ascii="Minion Pro" w:eastAsia="Minion Pro" w:hAnsi="Minion Pro" w:cs="Minion Pro"/>
                <w:color w:val="231F20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2) Sample Solution Plan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tabs>
                <w:tab w:val="left" w:pos="1600"/>
              </w:tabs>
              <w:spacing w:after="0" w:line="240" w:lineRule="auto"/>
              <w:ind w:left="636" w:right="-2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YES</w:t>
            </w:r>
            <w:r w:rsidRPr="0077550D">
              <w:rPr>
                <w:rFonts w:ascii="Minion Pro" w:eastAsia="Minion Pro" w:hAnsi="Minion Pro" w:cs="Minion Pro"/>
                <w:color w:val="231F20"/>
              </w:rPr>
              <w:tab/>
              <w:t>NO</w:t>
            </w:r>
          </w:p>
        </w:tc>
      </w:tr>
      <w:tr w:rsidR="00A25603" w:rsidRPr="0077550D" w:rsidTr="007554A8">
        <w:trPr>
          <w:trHeight w:hRule="exact" w:val="360"/>
        </w:trPr>
        <w:tc>
          <w:tcPr>
            <w:tcW w:w="224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spacing w:after="0" w:line="240" w:lineRule="auto"/>
              <w:ind w:left="270" w:right="-20" w:hanging="18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8. Effective Classroom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 </w:t>
            </w:r>
            <w:r w:rsidRPr="0077550D">
              <w:rPr>
                <w:rFonts w:ascii="Minion Pro" w:eastAsia="Minion Pro" w:hAnsi="Minion Pro" w:cs="Minion Pro"/>
                <w:color w:val="231F20"/>
              </w:rPr>
              <w:t>Practices</w:t>
            </w: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A25603" w:rsidRDefault="00A25603" w:rsidP="00A25603">
            <w:pPr>
              <w:spacing w:after="0" w:line="240" w:lineRule="auto"/>
              <w:ind w:left="360" w:right="10" w:hanging="270"/>
              <w:rPr>
                <w:rFonts w:ascii="Minion Pro" w:eastAsia="Minion Pro" w:hAnsi="Minion Pro" w:cs="Minion Pro"/>
                <w:color w:val="231F20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1) Classroom observation protocol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tabs>
                <w:tab w:val="left" w:pos="1600"/>
              </w:tabs>
              <w:spacing w:after="0" w:line="240" w:lineRule="auto"/>
              <w:ind w:left="636" w:right="-2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YES</w:t>
            </w:r>
            <w:r w:rsidRPr="0077550D">
              <w:rPr>
                <w:rFonts w:ascii="Minion Pro" w:eastAsia="Minion Pro" w:hAnsi="Minion Pro" w:cs="Minion Pro"/>
                <w:color w:val="231F20"/>
              </w:rPr>
              <w:tab/>
              <w:t>NO</w:t>
            </w:r>
          </w:p>
        </w:tc>
      </w:tr>
      <w:tr w:rsidR="00A25603" w:rsidRPr="0077550D" w:rsidTr="007554A8">
        <w:trPr>
          <w:trHeight w:hRule="exact" w:val="360"/>
        </w:trPr>
        <w:tc>
          <w:tcPr>
            <w:tcW w:w="224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spacing w:after="0" w:line="240" w:lineRule="auto"/>
            </w:pP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A25603" w:rsidRDefault="00A25603" w:rsidP="00A25603">
            <w:pPr>
              <w:spacing w:after="0" w:line="240" w:lineRule="auto"/>
              <w:ind w:left="360" w:right="10" w:hanging="270"/>
              <w:rPr>
                <w:rFonts w:ascii="Minion Pro" w:eastAsia="Minion Pro" w:hAnsi="Minion Pro" w:cs="Minion Pro"/>
                <w:color w:val="231F20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2) Classroom matrix example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tabs>
                <w:tab w:val="left" w:pos="1600"/>
              </w:tabs>
              <w:spacing w:after="0" w:line="240" w:lineRule="auto"/>
              <w:ind w:left="636" w:right="-2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YES</w:t>
            </w:r>
            <w:r w:rsidRPr="0077550D">
              <w:rPr>
                <w:rFonts w:ascii="Minion Pro" w:eastAsia="Minion Pro" w:hAnsi="Minion Pro" w:cs="Minion Pro"/>
                <w:color w:val="231F20"/>
              </w:rPr>
              <w:tab/>
              <w:t>NO</w:t>
            </w:r>
          </w:p>
        </w:tc>
      </w:tr>
      <w:tr w:rsidR="00A25603" w:rsidRPr="0077550D" w:rsidTr="007554A8">
        <w:trPr>
          <w:trHeight w:hRule="exact" w:val="360"/>
        </w:trPr>
        <w:tc>
          <w:tcPr>
            <w:tcW w:w="224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spacing w:after="0" w:line="240" w:lineRule="auto"/>
            </w:pP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A25603" w:rsidRDefault="00A25603" w:rsidP="00A25603">
            <w:pPr>
              <w:spacing w:after="0" w:line="240" w:lineRule="auto"/>
              <w:ind w:left="360" w:right="10" w:hanging="270"/>
              <w:rPr>
                <w:rFonts w:ascii="Minion Pro" w:eastAsia="Minion Pro" w:hAnsi="Minion Pro" w:cs="Minion Pro"/>
                <w:color w:val="231F20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3) List of classroom procedures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tabs>
                <w:tab w:val="left" w:pos="1600"/>
              </w:tabs>
              <w:spacing w:after="0" w:line="240" w:lineRule="auto"/>
              <w:ind w:left="636" w:right="-2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YES</w:t>
            </w:r>
            <w:r w:rsidRPr="0077550D">
              <w:rPr>
                <w:rFonts w:ascii="Minion Pro" w:eastAsia="Minion Pro" w:hAnsi="Minion Pro" w:cs="Minion Pro"/>
                <w:color w:val="231F20"/>
              </w:rPr>
              <w:tab/>
              <w:t>NO</w:t>
            </w:r>
          </w:p>
        </w:tc>
      </w:tr>
      <w:tr w:rsidR="00A25603" w:rsidRPr="0077550D" w:rsidTr="007554A8">
        <w:trPr>
          <w:trHeight w:hRule="exact" w:val="584"/>
        </w:trPr>
        <w:tc>
          <w:tcPr>
            <w:tcW w:w="224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spacing w:after="0" w:line="240" w:lineRule="auto"/>
            </w:pP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A25603" w:rsidRDefault="00A25603" w:rsidP="00A25603">
            <w:pPr>
              <w:spacing w:after="0" w:line="240" w:lineRule="auto"/>
              <w:ind w:left="360" w:right="10" w:hanging="270"/>
              <w:rPr>
                <w:rFonts w:ascii="Minion Pro" w:eastAsia="Minion Pro" w:hAnsi="Minion Pro" w:cs="Minion Pro"/>
                <w:color w:val="231F20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4) Classroom system to encourage expected behavior example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tabs>
                <w:tab w:val="left" w:pos="1600"/>
              </w:tabs>
              <w:spacing w:after="0" w:line="240" w:lineRule="auto"/>
              <w:ind w:left="636" w:right="-2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YES</w:t>
            </w:r>
            <w:r w:rsidRPr="0077550D">
              <w:rPr>
                <w:rFonts w:ascii="Minion Pro" w:eastAsia="Minion Pro" w:hAnsi="Minion Pro" w:cs="Minion Pro"/>
                <w:color w:val="231F20"/>
              </w:rPr>
              <w:tab/>
              <w:t>NO</w:t>
            </w:r>
          </w:p>
        </w:tc>
      </w:tr>
      <w:tr w:rsidR="00A25603" w:rsidRPr="0077550D" w:rsidTr="007554A8">
        <w:trPr>
          <w:trHeight w:hRule="exact" w:val="584"/>
        </w:trPr>
        <w:tc>
          <w:tcPr>
            <w:tcW w:w="224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spacing w:after="0" w:line="240" w:lineRule="auto"/>
            </w:pP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A25603" w:rsidRDefault="00A25603" w:rsidP="00A25603">
            <w:pPr>
              <w:spacing w:after="0" w:line="240" w:lineRule="auto"/>
              <w:ind w:left="360" w:right="10" w:hanging="270"/>
              <w:rPr>
                <w:rFonts w:ascii="Minion Pro" w:eastAsia="Minion Pro" w:hAnsi="Minion Pro" w:cs="Minion Pro"/>
                <w:color w:val="231F20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5) Classroom system to discourage inappropriate behavior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603" w:rsidRPr="0077550D" w:rsidRDefault="00A25603" w:rsidP="007554A8">
            <w:pPr>
              <w:tabs>
                <w:tab w:val="left" w:pos="1600"/>
              </w:tabs>
              <w:spacing w:after="0" w:line="240" w:lineRule="auto"/>
              <w:ind w:left="636" w:right="-2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YES</w:t>
            </w:r>
            <w:r w:rsidRPr="0077550D">
              <w:rPr>
                <w:rFonts w:ascii="Minion Pro" w:eastAsia="Minion Pro" w:hAnsi="Minion Pro" w:cs="Minion Pro"/>
                <w:color w:val="231F20"/>
              </w:rPr>
              <w:tab/>
              <w:t>NO</w:t>
            </w:r>
          </w:p>
        </w:tc>
      </w:tr>
    </w:tbl>
    <w:p w:rsidR="00A25603" w:rsidRDefault="00A25603">
      <w:bookmarkStart w:id="0" w:name="_GoBack"/>
      <w:bookmarkEnd w:id="0"/>
    </w:p>
    <w:sectPr w:rsidR="00A25603" w:rsidSect="00A25603">
      <w:footerReference w:type="default" r:id="rId6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F66" w:rsidRDefault="00111F66" w:rsidP="00A25603">
      <w:pPr>
        <w:spacing w:after="0" w:line="240" w:lineRule="auto"/>
      </w:pPr>
      <w:r>
        <w:separator/>
      </w:r>
    </w:p>
  </w:endnote>
  <w:endnote w:type="continuationSeparator" w:id="0">
    <w:p w:rsidR="00111F66" w:rsidRDefault="00111F66" w:rsidP="00A2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603" w:rsidRDefault="00A2560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F81CE1" wp14:editId="4C78C55F">
              <wp:simplePos x="0" y="0"/>
              <wp:positionH relativeFrom="column">
                <wp:posOffset>-902970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603" w:rsidRPr="00D4429D" w:rsidRDefault="00A25603" w:rsidP="00A2560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603" w:rsidRPr="00D4429D" w:rsidRDefault="00A25603" w:rsidP="00A2560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F81CE1" id="Group 4" o:spid="_x0000_s1026" style="position:absolute;margin-left:-71.1pt;margin-top:-22.8pt;width:612pt;height:1in;z-index:251659264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:rsidR="00A25603" w:rsidRPr="00D4429D" w:rsidRDefault="00A25603" w:rsidP="00A25603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:rsidR="00A25603" w:rsidRPr="00D4429D" w:rsidRDefault="00A25603" w:rsidP="00A25603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F66" w:rsidRDefault="00111F66" w:rsidP="00A25603">
      <w:pPr>
        <w:spacing w:after="0" w:line="240" w:lineRule="auto"/>
      </w:pPr>
      <w:r>
        <w:separator/>
      </w:r>
    </w:p>
  </w:footnote>
  <w:footnote w:type="continuationSeparator" w:id="0">
    <w:p w:rsidR="00111F66" w:rsidRDefault="00111F66" w:rsidP="00A25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03"/>
    <w:rsid w:val="00111F66"/>
    <w:rsid w:val="002F411D"/>
    <w:rsid w:val="006150ED"/>
    <w:rsid w:val="00A2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5F02"/>
  <w15:chartTrackingRefBased/>
  <w15:docId w15:val="{D35EF89E-BC94-4E63-90F1-E33164F8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60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603"/>
  </w:style>
  <w:style w:type="paragraph" w:styleId="Footer">
    <w:name w:val="footer"/>
    <w:basedOn w:val="Normal"/>
    <w:link w:val="FooterChar"/>
    <w:uiPriority w:val="99"/>
    <w:unhideWhenUsed/>
    <w:rsid w:val="00A25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2018-04-07T20:39:00Z</dcterms:created>
  <dcterms:modified xsi:type="dcterms:W3CDTF">2018-04-07T20:41:00Z</dcterms:modified>
</cp:coreProperties>
</file>