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B8" w:rsidRPr="00056473" w:rsidRDefault="00217F73" w:rsidP="006C044F">
      <w:pPr>
        <w:spacing w:after="0"/>
        <w:rPr>
          <w:rFonts w:asciiTheme="minorHAnsi" w:eastAsia="Cambria" w:hAnsiTheme="minorHAnsi"/>
          <w:sz w:val="20"/>
          <w:szCs w:val="20"/>
        </w:rPr>
      </w:pPr>
      <w:bookmarkStart w:id="0" w:name="_GoBack"/>
      <w:bookmarkEnd w:id="0"/>
      <w:r>
        <w:rPr>
          <w:rFonts w:ascii="Eras Bold ITC" w:hAnsi="Eras Bold ITC"/>
          <w:b/>
          <w:sz w:val="24"/>
          <w:szCs w:val="24"/>
        </w:rPr>
        <w:t>High Leverage</w:t>
      </w:r>
      <w:r w:rsidR="00FB2B6D" w:rsidRPr="007F74B9">
        <w:rPr>
          <w:rFonts w:asciiTheme="majorHAnsi" w:hAnsiTheme="majorHAnsi"/>
          <w:b/>
          <w:sz w:val="24"/>
          <w:szCs w:val="24"/>
        </w:rPr>
        <w:t xml:space="preserve"> Standards and Quality Indicators</w:t>
      </w:r>
      <w:r w:rsidR="00AC798B" w:rsidRPr="007F74B9">
        <w:rPr>
          <w:rFonts w:asciiTheme="majorHAnsi" w:hAnsiTheme="majorHAnsi"/>
          <w:b/>
          <w:sz w:val="24"/>
          <w:szCs w:val="24"/>
        </w:rPr>
        <w:br/>
        <w:t>Missouri Teacher Standards</w:t>
      </w:r>
      <w:r w:rsidR="00AC798B">
        <w:rPr>
          <w:rFonts w:asciiTheme="majorHAnsi" w:hAnsiTheme="majorHAnsi"/>
          <w:b/>
        </w:rPr>
        <w:br/>
      </w:r>
      <w:r w:rsidR="00AC798B">
        <w:rPr>
          <w:rFonts w:asciiTheme="majorHAnsi" w:hAnsiTheme="majorHAnsi"/>
          <w:b/>
        </w:rPr>
        <w:br/>
      </w:r>
      <w:r w:rsidR="00AC798B" w:rsidRPr="00056473">
        <w:rPr>
          <w:rFonts w:asciiTheme="minorHAnsi" w:hAnsiTheme="minorHAnsi"/>
          <w:sz w:val="20"/>
          <w:szCs w:val="20"/>
        </w:rPr>
        <w:t>The following standards and quality indicators</w:t>
      </w:r>
      <w:r w:rsidR="00194F0C" w:rsidRPr="00056473">
        <w:rPr>
          <w:rFonts w:asciiTheme="minorHAnsi" w:hAnsiTheme="minorHAnsi"/>
          <w:sz w:val="20"/>
          <w:szCs w:val="20"/>
        </w:rPr>
        <w:t xml:space="preserve"> are </w:t>
      </w:r>
      <w:r w:rsidR="00A867C8" w:rsidRPr="00056473">
        <w:rPr>
          <w:rFonts w:asciiTheme="minorHAnsi" w:hAnsiTheme="minorHAnsi"/>
          <w:sz w:val="20"/>
          <w:szCs w:val="20"/>
        </w:rPr>
        <w:t>identified as having the</w:t>
      </w:r>
      <w:r w:rsidR="00194F0C" w:rsidRPr="00056473">
        <w:rPr>
          <w:rFonts w:asciiTheme="minorHAnsi" w:hAnsiTheme="minorHAnsi"/>
          <w:sz w:val="20"/>
          <w:szCs w:val="20"/>
        </w:rPr>
        <w:t xml:space="preserve"> greatest </w:t>
      </w:r>
      <w:r w:rsidR="00AC798B" w:rsidRPr="00056473">
        <w:rPr>
          <w:rFonts w:asciiTheme="minorHAnsi" w:hAnsiTheme="minorHAnsi"/>
          <w:sz w:val="20"/>
          <w:szCs w:val="20"/>
        </w:rPr>
        <w:t xml:space="preserve">leverage </w:t>
      </w:r>
      <w:r w:rsidR="00194F0C" w:rsidRPr="00056473">
        <w:rPr>
          <w:rFonts w:asciiTheme="minorHAnsi" w:hAnsiTheme="minorHAnsi"/>
          <w:sz w:val="20"/>
          <w:szCs w:val="20"/>
        </w:rPr>
        <w:t xml:space="preserve">and potential impact </w:t>
      </w:r>
      <w:r w:rsidR="00AC798B" w:rsidRPr="00056473">
        <w:rPr>
          <w:rFonts w:asciiTheme="minorHAnsi" w:hAnsiTheme="minorHAnsi"/>
          <w:sz w:val="20"/>
          <w:szCs w:val="20"/>
        </w:rPr>
        <w:t xml:space="preserve">in terms of teaching practices leading to high levels of learning.  This </w:t>
      </w:r>
      <w:r w:rsidR="00194F0C" w:rsidRPr="00056473">
        <w:rPr>
          <w:rFonts w:asciiTheme="minorHAnsi" w:hAnsiTheme="minorHAnsi"/>
          <w:sz w:val="20"/>
          <w:szCs w:val="20"/>
        </w:rPr>
        <w:t xml:space="preserve">determination was </w:t>
      </w:r>
      <w:r w:rsidR="00AC798B" w:rsidRPr="00056473">
        <w:rPr>
          <w:rFonts w:asciiTheme="minorHAnsi" w:hAnsiTheme="minorHAnsi"/>
          <w:sz w:val="20"/>
          <w:szCs w:val="20"/>
        </w:rPr>
        <w:t xml:space="preserve">based on </w:t>
      </w:r>
      <w:r w:rsidR="00194F0C" w:rsidRPr="00056473">
        <w:rPr>
          <w:rFonts w:asciiTheme="minorHAnsi" w:hAnsiTheme="minorHAnsi"/>
          <w:sz w:val="20"/>
          <w:szCs w:val="20"/>
        </w:rPr>
        <w:t xml:space="preserve">correlation of Missouri indicators to the </w:t>
      </w:r>
      <w:r w:rsidR="00AC798B" w:rsidRPr="00056473">
        <w:rPr>
          <w:rFonts w:asciiTheme="minorHAnsi" w:hAnsiTheme="minorHAnsi"/>
          <w:sz w:val="20"/>
          <w:szCs w:val="20"/>
        </w:rPr>
        <w:t>research</w:t>
      </w:r>
      <w:r w:rsidR="00194F0C" w:rsidRPr="00056473">
        <w:rPr>
          <w:rFonts w:asciiTheme="minorHAnsi" w:hAnsiTheme="minorHAnsi"/>
          <w:sz w:val="20"/>
          <w:szCs w:val="20"/>
        </w:rPr>
        <w:t xml:space="preserve"> of Dr. Joh</w:t>
      </w:r>
      <w:r w:rsidR="00AA3459" w:rsidRPr="00056473">
        <w:rPr>
          <w:rFonts w:asciiTheme="minorHAnsi" w:hAnsiTheme="minorHAnsi"/>
          <w:sz w:val="20"/>
          <w:szCs w:val="20"/>
        </w:rPr>
        <w:t xml:space="preserve">n Hattie and Dr. Robert Marzano </w:t>
      </w:r>
      <w:r w:rsidR="00194F0C" w:rsidRPr="00056473">
        <w:rPr>
          <w:rFonts w:asciiTheme="minorHAnsi" w:hAnsiTheme="minorHAnsi"/>
          <w:sz w:val="20"/>
          <w:szCs w:val="20"/>
        </w:rPr>
        <w:t>as well as frequency of</w:t>
      </w:r>
      <w:r w:rsidR="00AA3459" w:rsidRPr="00056473">
        <w:rPr>
          <w:rFonts w:asciiTheme="minorHAnsi" w:hAnsiTheme="minorHAnsi"/>
          <w:sz w:val="20"/>
          <w:szCs w:val="20"/>
        </w:rPr>
        <w:t xml:space="preserve"> selection by </w:t>
      </w:r>
      <w:r w:rsidR="00AC798B" w:rsidRPr="00056473">
        <w:rPr>
          <w:rFonts w:asciiTheme="minorHAnsi" w:hAnsiTheme="minorHAnsi"/>
          <w:sz w:val="20"/>
          <w:szCs w:val="20"/>
        </w:rPr>
        <w:t>participants</w:t>
      </w:r>
      <w:r w:rsidR="00194F0C" w:rsidRPr="00056473">
        <w:rPr>
          <w:rFonts w:asciiTheme="minorHAnsi" w:hAnsiTheme="minorHAnsi"/>
          <w:sz w:val="20"/>
          <w:szCs w:val="20"/>
        </w:rPr>
        <w:t xml:space="preserve"> in </w:t>
      </w:r>
      <w:r w:rsidR="00AC798B" w:rsidRPr="00056473">
        <w:rPr>
          <w:rFonts w:asciiTheme="minorHAnsi" w:hAnsiTheme="minorHAnsi"/>
          <w:sz w:val="20"/>
          <w:szCs w:val="20"/>
        </w:rPr>
        <w:t>the Missouri Educator Evaluation System Pilot Project.</w:t>
      </w:r>
      <w:r w:rsidR="00AC798B" w:rsidRPr="00056473">
        <w:rPr>
          <w:rFonts w:asciiTheme="minorHAnsi" w:hAnsiTheme="minorHAnsi"/>
          <w:b/>
          <w:sz w:val="20"/>
          <w:szCs w:val="20"/>
        </w:rPr>
        <w:br/>
      </w:r>
      <w:r w:rsidR="006E3BE2" w:rsidRPr="00056473">
        <w:rPr>
          <w:rFonts w:asciiTheme="minorHAnsi" w:hAnsiTheme="minorHAnsi"/>
          <w:b/>
          <w:sz w:val="20"/>
          <w:szCs w:val="20"/>
        </w:rPr>
        <w:t xml:space="preserve"> </w:t>
      </w:r>
      <w:r w:rsidR="006C044F" w:rsidRPr="00056473">
        <w:rPr>
          <w:rFonts w:asciiTheme="minorHAnsi" w:eastAsia="Cambria" w:hAnsiTheme="minorHAnsi"/>
          <w:sz w:val="20"/>
          <w:szCs w:val="20"/>
        </w:rPr>
        <w:t xml:space="preserve"> </w:t>
      </w:r>
    </w:p>
    <w:p w:rsidR="006C044F" w:rsidRPr="00056473" w:rsidRDefault="006C044F" w:rsidP="006C044F">
      <w:pPr>
        <w:spacing w:after="0"/>
        <w:rPr>
          <w:rFonts w:asciiTheme="minorHAnsi" w:eastAsia="Cambria" w:hAnsiTheme="minorHAnsi"/>
          <w:b/>
          <w:szCs w:val="20"/>
        </w:rPr>
      </w:pPr>
      <w:r w:rsidRPr="00056473">
        <w:rPr>
          <w:rFonts w:asciiTheme="minorHAnsi" w:eastAsia="Cambria" w:hAnsiTheme="minorHAnsi"/>
          <w:b/>
          <w:szCs w:val="20"/>
        </w:rPr>
        <w:t>St</w:t>
      </w:r>
      <w:r w:rsidR="006E3BE2" w:rsidRPr="00056473">
        <w:rPr>
          <w:rFonts w:asciiTheme="minorHAnsi" w:eastAsia="Cambria" w:hAnsiTheme="minorHAnsi"/>
          <w:b/>
          <w:szCs w:val="20"/>
        </w:rPr>
        <w:t xml:space="preserve">andard </w:t>
      </w:r>
      <w:r w:rsidRPr="00056473">
        <w:rPr>
          <w:rFonts w:asciiTheme="minorHAnsi" w:eastAsia="Cambria" w:hAnsiTheme="minorHAnsi"/>
          <w:b/>
          <w:szCs w:val="20"/>
        </w:rPr>
        <w:t>1</w:t>
      </w:r>
      <w:r w:rsidR="006E3BE2" w:rsidRPr="00056473">
        <w:rPr>
          <w:rFonts w:asciiTheme="minorHAnsi" w:eastAsia="Cambria" w:hAnsiTheme="minorHAnsi"/>
          <w:b/>
          <w:szCs w:val="20"/>
        </w:rPr>
        <w:t xml:space="preserve">:  </w:t>
      </w:r>
      <w:r w:rsidRPr="00056473">
        <w:rPr>
          <w:rFonts w:asciiTheme="minorHAnsi" w:eastAsia="Cambria" w:hAnsiTheme="minorHAnsi"/>
          <w:b/>
          <w:szCs w:val="20"/>
        </w:rPr>
        <w:t xml:space="preserve"> Content knowledge align</w:t>
      </w:r>
      <w:r w:rsidR="006E3BE2" w:rsidRPr="00056473">
        <w:rPr>
          <w:rFonts w:asciiTheme="minorHAnsi" w:eastAsia="Cambria" w:hAnsiTheme="minorHAnsi"/>
          <w:b/>
          <w:szCs w:val="20"/>
        </w:rPr>
        <w:t>ed with appropriate instruction</w:t>
      </w:r>
    </w:p>
    <w:p w:rsidR="006C044F" w:rsidRPr="00056473" w:rsidRDefault="006C044F" w:rsidP="006C044F">
      <w:pPr>
        <w:spacing w:after="0"/>
        <w:rPr>
          <w:rFonts w:asciiTheme="minorHAnsi" w:eastAsia="Cambria" w:hAnsiTheme="minorHAnsi"/>
          <w:sz w:val="20"/>
          <w:szCs w:val="20"/>
        </w:rPr>
      </w:pPr>
      <w:r w:rsidRPr="00056473">
        <w:rPr>
          <w:rFonts w:asciiTheme="minorHAnsi" w:eastAsia="Cambria" w:hAnsiTheme="minorHAnsi"/>
          <w:sz w:val="20"/>
          <w:szCs w:val="20"/>
        </w:rPr>
        <w:t>The teacher understands the central concepts, structures, and tools of inquiry of the discipline(s) and creates learning experiences that make these aspects of subject matter meaningful and engaging for all students</w:t>
      </w:r>
    </w:p>
    <w:p w:rsidR="006C044F" w:rsidRPr="00056473" w:rsidRDefault="006C044F" w:rsidP="00876BB8">
      <w:pPr>
        <w:spacing w:after="0"/>
        <w:ind w:firstLine="720"/>
        <w:rPr>
          <w:rFonts w:asciiTheme="minorHAnsi" w:hAnsiTheme="minorHAnsi"/>
          <w:b/>
          <w:sz w:val="20"/>
          <w:szCs w:val="20"/>
        </w:rPr>
      </w:pPr>
      <w:r w:rsidRPr="00056473">
        <w:rPr>
          <w:rFonts w:asciiTheme="minorHAnsi" w:hAnsiTheme="minorHAnsi"/>
          <w:b/>
          <w:sz w:val="20"/>
          <w:szCs w:val="20"/>
        </w:rPr>
        <w:t>Quality Indicator 1: Content knowledge and academic language</w:t>
      </w:r>
    </w:p>
    <w:p w:rsidR="00FB2B6D" w:rsidRPr="00056473" w:rsidRDefault="006C044F" w:rsidP="006C044F">
      <w:pPr>
        <w:spacing w:after="0"/>
        <w:rPr>
          <w:rFonts w:asciiTheme="minorHAnsi" w:hAnsiTheme="minorHAnsi"/>
          <w:b/>
          <w:sz w:val="20"/>
          <w:szCs w:val="20"/>
        </w:rPr>
      </w:pPr>
      <w:r w:rsidRPr="00056473">
        <w:rPr>
          <w:rFonts w:asciiTheme="minorHAnsi" w:hAnsiTheme="minorHAnsi"/>
          <w:b/>
          <w:sz w:val="20"/>
          <w:szCs w:val="20"/>
        </w:rPr>
        <w:tab/>
        <w:t xml:space="preserve">Quality Indicator 2: Student engagement in subject matter  </w:t>
      </w:r>
    </w:p>
    <w:p w:rsidR="00876BB8" w:rsidRPr="00056473" w:rsidRDefault="00876BB8" w:rsidP="00311E39">
      <w:pPr>
        <w:spacing w:after="0" w:line="240" w:lineRule="auto"/>
        <w:rPr>
          <w:rFonts w:asciiTheme="minorHAnsi" w:eastAsia="Cambria" w:hAnsiTheme="minorHAnsi"/>
          <w:b/>
          <w:sz w:val="20"/>
          <w:szCs w:val="20"/>
        </w:rPr>
      </w:pPr>
    </w:p>
    <w:p w:rsidR="00311E39" w:rsidRPr="00056473" w:rsidRDefault="006E3BE2" w:rsidP="00311E39">
      <w:pPr>
        <w:spacing w:after="0" w:line="240" w:lineRule="auto"/>
        <w:rPr>
          <w:rFonts w:asciiTheme="minorHAnsi" w:eastAsia="Cambria" w:hAnsiTheme="minorHAnsi"/>
          <w:b/>
          <w:szCs w:val="20"/>
        </w:rPr>
      </w:pPr>
      <w:r w:rsidRPr="00056473">
        <w:rPr>
          <w:rFonts w:asciiTheme="minorHAnsi" w:eastAsia="Cambria" w:hAnsiTheme="minorHAnsi"/>
          <w:b/>
          <w:szCs w:val="20"/>
        </w:rPr>
        <w:t xml:space="preserve">Standard </w:t>
      </w:r>
      <w:r w:rsidR="00311E39" w:rsidRPr="00056473">
        <w:rPr>
          <w:rFonts w:asciiTheme="minorHAnsi" w:eastAsia="Cambria" w:hAnsiTheme="minorHAnsi"/>
          <w:b/>
          <w:szCs w:val="20"/>
        </w:rPr>
        <w:t>2</w:t>
      </w:r>
      <w:r w:rsidRPr="00056473">
        <w:rPr>
          <w:rFonts w:asciiTheme="minorHAnsi" w:eastAsia="Cambria" w:hAnsiTheme="minorHAnsi"/>
          <w:b/>
          <w:szCs w:val="20"/>
        </w:rPr>
        <w:t xml:space="preserve">:  </w:t>
      </w:r>
      <w:r w:rsidR="00311E39" w:rsidRPr="00056473">
        <w:rPr>
          <w:rFonts w:asciiTheme="minorHAnsi" w:eastAsia="Cambria" w:hAnsiTheme="minorHAnsi"/>
          <w:b/>
          <w:szCs w:val="20"/>
        </w:rPr>
        <w:t xml:space="preserve"> Student Learning, Growth and Development</w:t>
      </w:r>
    </w:p>
    <w:p w:rsidR="006C044F" w:rsidRPr="00056473" w:rsidRDefault="00311E39" w:rsidP="006C044F">
      <w:pPr>
        <w:spacing w:after="0"/>
        <w:rPr>
          <w:rFonts w:asciiTheme="minorHAnsi" w:hAnsiTheme="minorHAnsi"/>
          <w:sz w:val="20"/>
          <w:szCs w:val="20"/>
        </w:rPr>
      </w:pPr>
      <w:r w:rsidRPr="00056473">
        <w:rPr>
          <w:rFonts w:asciiTheme="minorHAnsi" w:eastAsia="Cambria" w:hAnsiTheme="minorHAnsi"/>
          <w:sz w:val="20"/>
          <w:szCs w:val="20"/>
        </w:rPr>
        <w:t>The teacher understands how students learn, develop and differ in their approaches to learning.  The teacher provides learning opportunities that are adapted to diverse learners and support the intellectual, social, and personal development of all students.</w:t>
      </w:r>
    </w:p>
    <w:p w:rsidR="006C044F" w:rsidRPr="00056473" w:rsidRDefault="006C044F" w:rsidP="00876BB8">
      <w:pPr>
        <w:spacing w:after="0" w:line="240" w:lineRule="auto"/>
        <w:ind w:firstLine="720"/>
        <w:rPr>
          <w:rFonts w:asciiTheme="minorHAnsi" w:eastAsia="Cambria" w:hAnsiTheme="minorHAnsi"/>
          <w:b/>
          <w:sz w:val="20"/>
          <w:szCs w:val="20"/>
        </w:rPr>
      </w:pPr>
      <w:r w:rsidRPr="00056473">
        <w:rPr>
          <w:rFonts w:asciiTheme="minorHAnsi" w:eastAsia="Cambria" w:hAnsiTheme="minorHAnsi"/>
          <w:b/>
          <w:sz w:val="20"/>
          <w:szCs w:val="20"/>
        </w:rPr>
        <w:t>Quality Indicator 1: Cognitive, social, emotional and physical development</w:t>
      </w:r>
    </w:p>
    <w:p w:rsidR="006C044F" w:rsidRPr="00056473" w:rsidRDefault="006C044F" w:rsidP="00876BB8">
      <w:pPr>
        <w:spacing w:after="0"/>
        <w:ind w:firstLine="720"/>
        <w:rPr>
          <w:rFonts w:asciiTheme="minorHAnsi" w:eastAsia="Cambria" w:hAnsiTheme="minorHAnsi"/>
          <w:b/>
          <w:sz w:val="20"/>
          <w:szCs w:val="20"/>
        </w:rPr>
      </w:pPr>
      <w:r w:rsidRPr="00056473">
        <w:rPr>
          <w:rFonts w:asciiTheme="minorHAnsi" w:eastAsia="Cambria" w:hAnsiTheme="minorHAnsi"/>
          <w:b/>
          <w:sz w:val="20"/>
          <w:szCs w:val="20"/>
        </w:rPr>
        <w:t>Quality Indicator 2: Student goals</w:t>
      </w:r>
    </w:p>
    <w:p w:rsidR="006C044F" w:rsidRPr="00056473" w:rsidRDefault="006C044F" w:rsidP="00876BB8">
      <w:pPr>
        <w:spacing w:after="0" w:line="240" w:lineRule="auto"/>
        <w:ind w:firstLine="720"/>
        <w:rPr>
          <w:rFonts w:asciiTheme="minorHAnsi" w:eastAsia="Cambria" w:hAnsiTheme="minorHAnsi"/>
          <w:b/>
          <w:sz w:val="20"/>
          <w:szCs w:val="20"/>
        </w:rPr>
      </w:pPr>
      <w:r w:rsidRPr="00056473">
        <w:rPr>
          <w:rFonts w:asciiTheme="minorHAnsi" w:eastAsia="Cambria" w:hAnsiTheme="minorHAnsi"/>
          <w:b/>
          <w:sz w:val="20"/>
          <w:szCs w:val="20"/>
        </w:rPr>
        <w:t xml:space="preserve">Quality Indicator 4: </w:t>
      </w:r>
      <w:r w:rsidR="00311E39" w:rsidRPr="00056473">
        <w:rPr>
          <w:rFonts w:asciiTheme="minorHAnsi" w:eastAsia="Cambria" w:hAnsiTheme="minorHAnsi"/>
          <w:b/>
          <w:sz w:val="20"/>
          <w:szCs w:val="20"/>
        </w:rPr>
        <w:t xml:space="preserve">Differentiated </w:t>
      </w:r>
      <w:r w:rsidRPr="00056473">
        <w:rPr>
          <w:rFonts w:asciiTheme="minorHAnsi" w:eastAsia="Cambria" w:hAnsiTheme="minorHAnsi"/>
          <w:b/>
          <w:sz w:val="20"/>
          <w:szCs w:val="20"/>
        </w:rPr>
        <w:t>lesson design</w:t>
      </w:r>
    </w:p>
    <w:p w:rsidR="00FB2B6D" w:rsidRPr="00056473" w:rsidRDefault="006C044F" w:rsidP="00876BB8">
      <w:pPr>
        <w:spacing w:after="0" w:line="240" w:lineRule="auto"/>
        <w:ind w:firstLine="720"/>
        <w:rPr>
          <w:rFonts w:asciiTheme="minorHAnsi" w:eastAsia="Cambria" w:hAnsiTheme="minorHAnsi"/>
          <w:b/>
          <w:sz w:val="20"/>
          <w:szCs w:val="20"/>
        </w:rPr>
      </w:pPr>
      <w:r w:rsidRPr="00056473">
        <w:rPr>
          <w:rFonts w:asciiTheme="minorHAnsi" w:eastAsia="Cambria" w:hAnsiTheme="minorHAnsi"/>
          <w:b/>
          <w:sz w:val="20"/>
          <w:szCs w:val="20"/>
        </w:rPr>
        <w:t>Quality Indicator 5: Prior experiences, multiple intelligences, strengths and needs</w:t>
      </w:r>
    </w:p>
    <w:p w:rsidR="00876BB8" w:rsidRPr="00056473" w:rsidRDefault="00876BB8" w:rsidP="00311E39">
      <w:pPr>
        <w:spacing w:after="0"/>
        <w:rPr>
          <w:rFonts w:asciiTheme="minorHAnsi" w:hAnsiTheme="minorHAnsi"/>
          <w:b/>
          <w:sz w:val="20"/>
          <w:szCs w:val="20"/>
        </w:rPr>
      </w:pPr>
    </w:p>
    <w:p w:rsidR="00311E39" w:rsidRPr="00056473" w:rsidRDefault="006E3BE2" w:rsidP="00311E39">
      <w:pPr>
        <w:spacing w:after="0"/>
        <w:rPr>
          <w:rFonts w:asciiTheme="minorHAnsi" w:hAnsiTheme="minorHAnsi"/>
          <w:szCs w:val="20"/>
        </w:rPr>
      </w:pPr>
      <w:r w:rsidRPr="00056473">
        <w:rPr>
          <w:rFonts w:asciiTheme="minorHAnsi" w:hAnsiTheme="minorHAnsi"/>
          <w:b/>
          <w:szCs w:val="20"/>
        </w:rPr>
        <w:t xml:space="preserve">Standard </w:t>
      </w:r>
      <w:r w:rsidR="00311E39" w:rsidRPr="00056473">
        <w:rPr>
          <w:rFonts w:asciiTheme="minorHAnsi" w:hAnsiTheme="minorHAnsi"/>
          <w:b/>
          <w:szCs w:val="20"/>
        </w:rPr>
        <w:t>3</w:t>
      </w:r>
      <w:r w:rsidRPr="00056473">
        <w:rPr>
          <w:rFonts w:asciiTheme="minorHAnsi" w:hAnsiTheme="minorHAnsi"/>
          <w:b/>
          <w:szCs w:val="20"/>
        </w:rPr>
        <w:t xml:space="preserve">:  </w:t>
      </w:r>
      <w:r w:rsidR="00311E39" w:rsidRPr="00056473">
        <w:rPr>
          <w:rFonts w:asciiTheme="minorHAnsi" w:hAnsiTheme="minorHAnsi"/>
          <w:b/>
          <w:szCs w:val="20"/>
        </w:rPr>
        <w:t xml:space="preserve"> Curriculum Implementation</w:t>
      </w:r>
    </w:p>
    <w:p w:rsidR="00311E39" w:rsidRPr="00056473" w:rsidRDefault="00311E39" w:rsidP="00311E39">
      <w:pPr>
        <w:spacing w:after="0"/>
        <w:rPr>
          <w:rFonts w:asciiTheme="minorHAnsi" w:hAnsiTheme="minorHAnsi"/>
          <w:sz w:val="20"/>
          <w:szCs w:val="20"/>
        </w:rPr>
      </w:pPr>
      <w:r w:rsidRPr="00056473">
        <w:rPr>
          <w:rFonts w:asciiTheme="minorHAnsi" w:hAnsiTheme="minorHAnsi"/>
          <w:sz w:val="20"/>
          <w:szCs w:val="20"/>
        </w:rPr>
        <w:t>The teacher recognizes the importance of long-range planning and curriculum development.  The teacher develops, implements, and evaluates curriculum based upon student, district and state standards data.</w:t>
      </w:r>
    </w:p>
    <w:p w:rsidR="00311E39" w:rsidRPr="00056473" w:rsidRDefault="00876BB8" w:rsidP="00876BB8">
      <w:pPr>
        <w:spacing w:after="0" w:line="240" w:lineRule="auto"/>
        <w:ind w:firstLine="720"/>
        <w:rPr>
          <w:rFonts w:asciiTheme="minorHAnsi" w:eastAsia="Cambria" w:hAnsiTheme="minorHAnsi"/>
          <w:b/>
          <w:sz w:val="20"/>
          <w:szCs w:val="20"/>
        </w:rPr>
      </w:pPr>
      <w:r w:rsidRPr="00056473">
        <w:rPr>
          <w:rFonts w:asciiTheme="minorHAnsi" w:eastAsia="Cambria" w:hAnsiTheme="minorHAnsi"/>
          <w:b/>
          <w:sz w:val="20"/>
          <w:szCs w:val="20"/>
        </w:rPr>
        <w:t xml:space="preserve">Quality Indicator 2: </w:t>
      </w:r>
      <w:r w:rsidR="00311E39" w:rsidRPr="00056473">
        <w:rPr>
          <w:rFonts w:asciiTheme="minorHAnsi" w:eastAsia="Cambria" w:hAnsiTheme="minorHAnsi"/>
          <w:b/>
          <w:sz w:val="20"/>
          <w:szCs w:val="20"/>
        </w:rPr>
        <w:t xml:space="preserve"> Lessons for diverse learners</w:t>
      </w:r>
    </w:p>
    <w:p w:rsidR="00FB2B6D" w:rsidRPr="00056473" w:rsidRDefault="00311E39" w:rsidP="00876BB8">
      <w:pPr>
        <w:spacing w:after="0" w:line="240" w:lineRule="auto"/>
        <w:ind w:firstLine="720"/>
        <w:rPr>
          <w:rFonts w:asciiTheme="minorHAnsi" w:eastAsia="Cambria" w:hAnsiTheme="minorHAnsi"/>
          <w:b/>
          <w:sz w:val="20"/>
          <w:szCs w:val="20"/>
        </w:rPr>
      </w:pPr>
      <w:r w:rsidRPr="00056473">
        <w:rPr>
          <w:rFonts w:asciiTheme="minorHAnsi" w:eastAsia="Cambria" w:hAnsiTheme="minorHAnsi"/>
          <w:b/>
          <w:sz w:val="20"/>
          <w:szCs w:val="20"/>
        </w:rPr>
        <w:t>Quality Indicator 3:</w:t>
      </w:r>
      <w:r w:rsidR="00876BB8" w:rsidRPr="00056473">
        <w:rPr>
          <w:rFonts w:asciiTheme="minorHAnsi" w:eastAsia="Cambria" w:hAnsiTheme="minorHAnsi"/>
          <w:b/>
          <w:sz w:val="20"/>
          <w:szCs w:val="20"/>
        </w:rPr>
        <w:t xml:space="preserve"> </w:t>
      </w:r>
      <w:r w:rsidRPr="00056473">
        <w:rPr>
          <w:rFonts w:asciiTheme="minorHAnsi" w:eastAsia="Cambria" w:hAnsiTheme="minorHAnsi"/>
          <w:b/>
          <w:sz w:val="20"/>
          <w:szCs w:val="20"/>
        </w:rPr>
        <w:t xml:space="preserve"> Instructional goals and differentiated instructional strategies</w:t>
      </w:r>
    </w:p>
    <w:p w:rsidR="00876BB8" w:rsidRPr="00056473" w:rsidRDefault="00876BB8" w:rsidP="00837E24">
      <w:pPr>
        <w:spacing w:after="0"/>
        <w:rPr>
          <w:rFonts w:asciiTheme="minorHAnsi" w:hAnsiTheme="minorHAnsi"/>
          <w:b/>
          <w:sz w:val="20"/>
          <w:szCs w:val="20"/>
        </w:rPr>
      </w:pPr>
    </w:p>
    <w:p w:rsidR="00837E24" w:rsidRPr="00056473" w:rsidRDefault="006E3BE2" w:rsidP="00837E24">
      <w:pPr>
        <w:spacing w:after="0"/>
        <w:rPr>
          <w:rFonts w:asciiTheme="minorHAnsi" w:hAnsiTheme="minorHAnsi"/>
          <w:b/>
          <w:szCs w:val="20"/>
        </w:rPr>
      </w:pPr>
      <w:r w:rsidRPr="00056473">
        <w:rPr>
          <w:rFonts w:asciiTheme="minorHAnsi" w:hAnsiTheme="minorHAnsi"/>
          <w:b/>
          <w:szCs w:val="20"/>
        </w:rPr>
        <w:t xml:space="preserve">Standard </w:t>
      </w:r>
      <w:r w:rsidR="00837E24" w:rsidRPr="00056473">
        <w:rPr>
          <w:rFonts w:asciiTheme="minorHAnsi" w:hAnsiTheme="minorHAnsi"/>
          <w:b/>
          <w:szCs w:val="20"/>
        </w:rPr>
        <w:t>4</w:t>
      </w:r>
      <w:r w:rsidRPr="00056473">
        <w:rPr>
          <w:rFonts w:asciiTheme="minorHAnsi" w:hAnsiTheme="minorHAnsi"/>
          <w:b/>
          <w:szCs w:val="20"/>
        </w:rPr>
        <w:t>:</w:t>
      </w:r>
      <w:r w:rsidR="00837E24" w:rsidRPr="00056473">
        <w:rPr>
          <w:rFonts w:asciiTheme="minorHAnsi" w:hAnsiTheme="minorHAnsi"/>
          <w:b/>
          <w:szCs w:val="20"/>
        </w:rPr>
        <w:t xml:space="preserve">  Critical Thinking</w:t>
      </w:r>
    </w:p>
    <w:p w:rsidR="00837E24" w:rsidRPr="00056473" w:rsidRDefault="00837E24" w:rsidP="00837E24">
      <w:pPr>
        <w:spacing w:after="0"/>
        <w:rPr>
          <w:rFonts w:asciiTheme="minorHAnsi" w:hAnsiTheme="minorHAnsi"/>
          <w:sz w:val="20"/>
          <w:szCs w:val="20"/>
        </w:rPr>
      </w:pPr>
      <w:r w:rsidRPr="00056473">
        <w:rPr>
          <w:rFonts w:asciiTheme="minorHAnsi" w:hAnsiTheme="minorHAnsi"/>
          <w:sz w:val="20"/>
          <w:szCs w:val="20"/>
        </w:rPr>
        <w:t xml:space="preserve">The teacher uses a variety of instructional strategies and resources to encourage students’ critical thinking, problem solving, and performance skills. </w:t>
      </w:r>
    </w:p>
    <w:p w:rsidR="00FB2B6D" w:rsidRPr="00056473" w:rsidRDefault="00837E24" w:rsidP="00876BB8">
      <w:pPr>
        <w:spacing w:after="0"/>
        <w:ind w:left="720"/>
        <w:rPr>
          <w:rFonts w:asciiTheme="minorHAnsi" w:hAnsiTheme="minorHAnsi"/>
          <w:b/>
          <w:sz w:val="20"/>
          <w:szCs w:val="20"/>
        </w:rPr>
      </w:pPr>
      <w:r w:rsidRPr="00056473">
        <w:rPr>
          <w:rFonts w:asciiTheme="minorHAnsi" w:hAnsiTheme="minorHAnsi"/>
          <w:b/>
          <w:sz w:val="20"/>
          <w:szCs w:val="20"/>
        </w:rPr>
        <w:t>Quality Indicator 1:</w:t>
      </w:r>
      <w:r w:rsidR="00876BB8" w:rsidRPr="00056473">
        <w:rPr>
          <w:rFonts w:asciiTheme="minorHAnsi" w:hAnsiTheme="minorHAnsi"/>
          <w:b/>
          <w:sz w:val="20"/>
          <w:szCs w:val="20"/>
        </w:rPr>
        <w:t xml:space="preserve"> </w:t>
      </w:r>
      <w:r w:rsidRPr="00056473">
        <w:rPr>
          <w:rFonts w:asciiTheme="minorHAnsi" w:hAnsiTheme="minorHAnsi"/>
          <w:b/>
          <w:sz w:val="20"/>
          <w:szCs w:val="20"/>
        </w:rPr>
        <w:t xml:space="preserve"> Instructional strategies leading to student engagement in problem-solving and critical thinking</w:t>
      </w:r>
    </w:p>
    <w:p w:rsidR="00876BB8" w:rsidRPr="00056473" w:rsidRDefault="00876BB8" w:rsidP="00837E24">
      <w:pPr>
        <w:spacing w:after="0"/>
        <w:rPr>
          <w:rFonts w:asciiTheme="minorHAnsi" w:hAnsiTheme="minorHAnsi"/>
          <w:b/>
          <w:sz w:val="20"/>
          <w:szCs w:val="20"/>
        </w:rPr>
      </w:pPr>
    </w:p>
    <w:p w:rsidR="00837E24" w:rsidRPr="00056473" w:rsidRDefault="006E3BE2" w:rsidP="00837E24">
      <w:pPr>
        <w:spacing w:after="0"/>
        <w:rPr>
          <w:rFonts w:asciiTheme="minorHAnsi" w:hAnsiTheme="minorHAnsi"/>
          <w:b/>
          <w:sz w:val="20"/>
          <w:szCs w:val="20"/>
        </w:rPr>
      </w:pPr>
      <w:r w:rsidRPr="00056473">
        <w:rPr>
          <w:rFonts w:asciiTheme="minorHAnsi" w:hAnsiTheme="minorHAnsi"/>
          <w:b/>
          <w:szCs w:val="20"/>
        </w:rPr>
        <w:t xml:space="preserve">Standard </w:t>
      </w:r>
      <w:r w:rsidR="00837E24" w:rsidRPr="00056473">
        <w:rPr>
          <w:rFonts w:asciiTheme="minorHAnsi" w:hAnsiTheme="minorHAnsi"/>
          <w:b/>
          <w:szCs w:val="20"/>
        </w:rPr>
        <w:t>5</w:t>
      </w:r>
      <w:r w:rsidRPr="00056473">
        <w:rPr>
          <w:rFonts w:asciiTheme="minorHAnsi" w:hAnsiTheme="minorHAnsi"/>
          <w:b/>
          <w:szCs w:val="20"/>
        </w:rPr>
        <w:t xml:space="preserve">:  </w:t>
      </w:r>
      <w:r w:rsidR="00837E24" w:rsidRPr="00056473">
        <w:rPr>
          <w:rFonts w:asciiTheme="minorHAnsi" w:hAnsiTheme="minorHAnsi"/>
          <w:b/>
          <w:szCs w:val="20"/>
        </w:rPr>
        <w:t xml:space="preserve"> Positive Classroom Environment </w:t>
      </w:r>
    </w:p>
    <w:p w:rsidR="00837E24" w:rsidRPr="00056473" w:rsidRDefault="00837E24" w:rsidP="00837E24">
      <w:pPr>
        <w:spacing w:after="0"/>
        <w:rPr>
          <w:rFonts w:asciiTheme="minorHAnsi" w:hAnsiTheme="minorHAnsi"/>
          <w:sz w:val="20"/>
          <w:szCs w:val="20"/>
        </w:rPr>
      </w:pPr>
      <w:r w:rsidRPr="00056473">
        <w:rPr>
          <w:rFonts w:asciiTheme="minorHAnsi" w:hAnsiTheme="minorHAnsi"/>
          <w:sz w:val="20"/>
          <w:szCs w:val="20"/>
        </w:rPr>
        <w:t>The teacher uses an understanding of individual/group motivation and behavior to create a learning environment that encourages active engagement in learning, positive social interaction, and self-motivation</w:t>
      </w:r>
      <w:r w:rsidRPr="00056473">
        <w:rPr>
          <w:rFonts w:asciiTheme="minorHAnsi" w:hAnsiTheme="minorHAnsi"/>
          <w:b/>
          <w:sz w:val="20"/>
          <w:szCs w:val="20"/>
        </w:rPr>
        <w:t>.</w:t>
      </w:r>
    </w:p>
    <w:p w:rsidR="00876BB8" w:rsidRPr="00056473" w:rsidRDefault="00837E24" w:rsidP="00056473">
      <w:pPr>
        <w:spacing w:after="0"/>
        <w:ind w:firstLine="720"/>
        <w:rPr>
          <w:rFonts w:asciiTheme="minorHAnsi" w:hAnsiTheme="minorHAnsi"/>
          <w:b/>
          <w:sz w:val="20"/>
          <w:szCs w:val="20"/>
        </w:rPr>
      </w:pPr>
      <w:r w:rsidRPr="00056473">
        <w:rPr>
          <w:rFonts w:asciiTheme="minorHAnsi" w:hAnsiTheme="minorHAnsi"/>
          <w:b/>
          <w:sz w:val="20"/>
          <w:szCs w:val="20"/>
        </w:rPr>
        <w:t xml:space="preserve">Quality Indicator 1: </w:t>
      </w:r>
      <w:r w:rsidR="00876BB8" w:rsidRPr="00056473">
        <w:rPr>
          <w:rFonts w:asciiTheme="minorHAnsi" w:hAnsiTheme="minorHAnsi"/>
          <w:b/>
          <w:sz w:val="20"/>
          <w:szCs w:val="20"/>
        </w:rPr>
        <w:t xml:space="preserve"> </w:t>
      </w:r>
      <w:r w:rsidRPr="00056473">
        <w:rPr>
          <w:rFonts w:asciiTheme="minorHAnsi" w:hAnsiTheme="minorHAnsi"/>
          <w:b/>
          <w:sz w:val="20"/>
          <w:szCs w:val="20"/>
        </w:rPr>
        <w:t>Classroom management techniques</w:t>
      </w:r>
    </w:p>
    <w:p w:rsidR="00056473" w:rsidRPr="00056473" w:rsidRDefault="00056473" w:rsidP="00056473">
      <w:pPr>
        <w:spacing w:after="0"/>
        <w:ind w:firstLine="720"/>
        <w:rPr>
          <w:rFonts w:asciiTheme="minorHAnsi" w:hAnsiTheme="minorHAnsi"/>
          <w:b/>
          <w:sz w:val="20"/>
          <w:szCs w:val="20"/>
        </w:rPr>
      </w:pPr>
    </w:p>
    <w:p w:rsidR="006E3BE2" w:rsidRPr="00056473" w:rsidRDefault="006E3BE2" w:rsidP="006E3BE2">
      <w:pPr>
        <w:spacing w:after="0"/>
        <w:rPr>
          <w:rFonts w:asciiTheme="minorHAnsi" w:hAnsiTheme="minorHAnsi"/>
          <w:b/>
          <w:szCs w:val="20"/>
        </w:rPr>
      </w:pPr>
      <w:r w:rsidRPr="00056473">
        <w:rPr>
          <w:rFonts w:asciiTheme="minorHAnsi" w:hAnsiTheme="minorHAnsi"/>
          <w:b/>
          <w:szCs w:val="20"/>
        </w:rPr>
        <w:t>Standard 7:  Student Assessment and Data Analysis</w:t>
      </w:r>
    </w:p>
    <w:p w:rsidR="00FB2B6D" w:rsidRPr="00056473" w:rsidRDefault="006E3BE2" w:rsidP="006E3BE2">
      <w:pPr>
        <w:spacing w:after="0"/>
        <w:rPr>
          <w:rFonts w:asciiTheme="minorHAnsi" w:hAnsiTheme="minorHAnsi"/>
          <w:sz w:val="20"/>
          <w:szCs w:val="20"/>
        </w:rPr>
      </w:pPr>
      <w:r w:rsidRPr="00056473">
        <w:rPr>
          <w:rFonts w:asciiTheme="minorHAnsi" w:hAnsiTheme="minorHAnsi"/>
          <w:sz w:val="20"/>
          <w:szCs w:val="20"/>
        </w:rPr>
        <w:t>The teacher understands and uses formative and summative assessment strategies to assess the learner’s progress and uses both classroom and standardized assessment data to plan ongoing instruction. The teacher monitors the performance of each student, and devises instruction to enable students to grow and develop, making adequate academic progress.</w:t>
      </w:r>
    </w:p>
    <w:p w:rsidR="006E3BE2" w:rsidRPr="00056473" w:rsidRDefault="006E3BE2" w:rsidP="00876BB8">
      <w:pPr>
        <w:spacing w:after="0"/>
        <w:ind w:firstLine="720"/>
        <w:rPr>
          <w:rFonts w:asciiTheme="minorHAnsi" w:hAnsiTheme="minorHAnsi"/>
          <w:b/>
          <w:sz w:val="20"/>
          <w:szCs w:val="20"/>
        </w:rPr>
      </w:pPr>
      <w:r w:rsidRPr="00056473">
        <w:rPr>
          <w:rFonts w:asciiTheme="minorHAnsi" w:hAnsiTheme="minorHAnsi"/>
          <w:b/>
          <w:sz w:val="20"/>
          <w:szCs w:val="20"/>
        </w:rPr>
        <w:t>Quality Indicator 2:</w:t>
      </w:r>
      <w:r w:rsidR="00876BB8" w:rsidRPr="00056473">
        <w:rPr>
          <w:rFonts w:asciiTheme="minorHAnsi" w:hAnsiTheme="minorHAnsi"/>
          <w:b/>
          <w:sz w:val="20"/>
          <w:szCs w:val="20"/>
        </w:rPr>
        <w:t xml:space="preserve"> </w:t>
      </w:r>
      <w:r w:rsidRPr="00056473">
        <w:rPr>
          <w:rFonts w:asciiTheme="minorHAnsi" w:hAnsiTheme="minorHAnsi"/>
          <w:b/>
          <w:sz w:val="20"/>
          <w:szCs w:val="20"/>
        </w:rPr>
        <w:t xml:space="preserve"> Assessment data to improve learning</w:t>
      </w:r>
    </w:p>
    <w:sectPr w:rsidR="006E3BE2" w:rsidRPr="00056473" w:rsidSect="00311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70" w:rsidRDefault="00F07070" w:rsidP="00311E39">
      <w:pPr>
        <w:spacing w:after="0" w:line="240" w:lineRule="auto"/>
      </w:pPr>
      <w:r>
        <w:separator/>
      </w:r>
    </w:p>
  </w:endnote>
  <w:endnote w:type="continuationSeparator" w:id="0">
    <w:p w:rsidR="00F07070" w:rsidRDefault="00F07070" w:rsidP="0031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ras Bold ITC">
    <w:altName w:val="Britannic Bold"/>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70" w:rsidRDefault="00F07070" w:rsidP="00311E39">
      <w:pPr>
        <w:spacing w:after="0" w:line="240" w:lineRule="auto"/>
      </w:pPr>
      <w:r>
        <w:separator/>
      </w:r>
    </w:p>
  </w:footnote>
  <w:footnote w:type="continuationSeparator" w:id="0">
    <w:p w:rsidR="00F07070" w:rsidRDefault="00F07070" w:rsidP="00311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6D"/>
    <w:rsid w:val="00056473"/>
    <w:rsid w:val="000D6E40"/>
    <w:rsid w:val="00194F0C"/>
    <w:rsid w:val="00217F73"/>
    <w:rsid w:val="00311E39"/>
    <w:rsid w:val="00431150"/>
    <w:rsid w:val="005B0F24"/>
    <w:rsid w:val="006309C5"/>
    <w:rsid w:val="006C044F"/>
    <w:rsid w:val="006E3BE2"/>
    <w:rsid w:val="00786BD9"/>
    <w:rsid w:val="007F74B9"/>
    <w:rsid w:val="00837E24"/>
    <w:rsid w:val="00876BB8"/>
    <w:rsid w:val="00A867C8"/>
    <w:rsid w:val="00AA3459"/>
    <w:rsid w:val="00AC798B"/>
    <w:rsid w:val="00D2611C"/>
    <w:rsid w:val="00D56D86"/>
    <w:rsid w:val="00E154C8"/>
    <w:rsid w:val="00E82FEA"/>
    <w:rsid w:val="00F07070"/>
    <w:rsid w:val="00F14508"/>
    <w:rsid w:val="00FB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87E5F-3410-447A-815A-08B2C699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39"/>
  </w:style>
  <w:style w:type="paragraph" w:styleId="Footer">
    <w:name w:val="footer"/>
    <w:basedOn w:val="Normal"/>
    <w:link w:val="FooterChar"/>
    <w:uiPriority w:val="99"/>
    <w:unhideWhenUsed/>
    <w:rsid w:val="00311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39"/>
  </w:style>
  <w:style w:type="paragraph" w:styleId="BalloonText">
    <w:name w:val="Balloon Text"/>
    <w:basedOn w:val="Normal"/>
    <w:link w:val="BalloonTextChar"/>
    <w:uiPriority w:val="99"/>
    <w:semiHidden/>
    <w:unhideWhenUsed/>
    <w:rsid w:val="0031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Barnes,Jennee M</dc:creator>
  <cp:lastModifiedBy>Shean, Margie</cp:lastModifiedBy>
  <cp:revision>2</cp:revision>
  <dcterms:created xsi:type="dcterms:W3CDTF">2014-06-08T20:52:00Z</dcterms:created>
  <dcterms:modified xsi:type="dcterms:W3CDTF">2014-06-08T20:52:00Z</dcterms:modified>
</cp:coreProperties>
</file>