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C6D" w:rsidRDefault="00467640" w:rsidP="00BA0C6D">
      <w:pPr>
        <w:spacing w:after="0" w:line="240" w:lineRule="auto"/>
        <w:ind w:right="-20"/>
        <w:jc w:val="center"/>
        <w:rPr>
          <w:rFonts w:ascii="Verdana"/>
          <w:color w:val="231F20"/>
          <w:sz w:val="28"/>
        </w:rPr>
      </w:pPr>
      <w:r w:rsidRPr="00275D97">
        <w:rPr>
          <w:rFonts w:ascii="Verdana"/>
          <w:color w:val="231F20"/>
          <w:sz w:val="28"/>
        </w:rPr>
        <w:t>Tier 3 Read</w:t>
      </w:r>
      <w:bookmarkStart w:id="0" w:name="_GoBack"/>
      <w:bookmarkEnd w:id="0"/>
      <w:r w:rsidRPr="00275D97">
        <w:rPr>
          <w:rFonts w:ascii="Verdana"/>
          <w:color w:val="231F20"/>
          <w:sz w:val="28"/>
        </w:rPr>
        <w:t>iness Checklist</w:t>
      </w:r>
    </w:p>
    <w:p w:rsidR="00CD514C" w:rsidRPr="00CD514C" w:rsidRDefault="00CD514C" w:rsidP="00CD514C">
      <w:pPr>
        <w:spacing w:after="0" w:line="240" w:lineRule="auto"/>
        <w:rPr>
          <w:rFonts w:ascii="Verdana" w:eastAsia="Verdana" w:hAnsi="Verdana" w:cs="Verdana"/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9"/>
        <w:gridCol w:w="7641"/>
      </w:tblGrid>
      <w:tr w:rsidR="00CD514C" w:rsidRPr="00CD514C" w:rsidTr="00B974A3">
        <w:trPr>
          <w:trHeight w:hRule="exact" w:val="450"/>
        </w:trPr>
        <w:tc>
          <w:tcPr>
            <w:tcW w:w="5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CD514C" w:rsidRPr="00CD514C" w:rsidRDefault="00CD514C" w:rsidP="00CD514C">
            <w:pPr>
              <w:spacing w:after="0" w:line="240" w:lineRule="auto"/>
              <w:ind w:left="76"/>
              <w:rPr>
                <w:rFonts w:ascii="Minion Pro SmBd" w:eastAsia="Minion Pro SmBd" w:hAnsi="Minion Pro SmBd" w:cs="Minion Pro SmBd"/>
                <w:sz w:val="20"/>
              </w:rPr>
            </w:pPr>
            <w:r w:rsidRPr="00CD514C">
              <w:rPr>
                <w:rFonts w:ascii="Minion Pro SmBd" w:eastAsia="Calibri" w:hAnsi="Calibri" w:cs="Times New Roman"/>
                <w:b/>
                <w:color w:val="FFFFFF"/>
                <w:sz w:val="20"/>
              </w:rPr>
              <w:t>TIER 3 READINESS GUIDELINE</w:t>
            </w:r>
          </w:p>
        </w:tc>
        <w:tc>
          <w:tcPr>
            <w:tcW w:w="7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CD514C" w:rsidRPr="00CD514C" w:rsidRDefault="00CD514C" w:rsidP="00CD514C">
            <w:pPr>
              <w:spacing w:after="0" w:line="240" w:lineRule="auto"/>
              <w:ind w:left="76"/>
              <w:rPr>
                <w:rFonts w:ascii="Minion Pro SmBd" w:eastAsia="Minion Pro SmBd" w:hAnsi="Minion Pro SmBd" w:cs="Minion Pro SmBd"/>
                <w:sz w:val="20"/>
              </w:rPr>
            </w:pPr>
            <w:r w:rsidRPr="00CD514C">
              <w:rPr>
                <w:rFonts w:ascii="Minion Pro SmBd" w:eastAsia="Calibri" w:hAnsi="Calibri" w:cs="Times New Roman"/>
                <w:b/>
                <w:color w:val="FFFFFF"/>
                <w:sz w:val="20"/>
              </w:rPr>
              <w:t>DOCUMENTATION/NOTES:</w:t>
            </w:r>
          </w:p>
        </w:tc>
      </w:tr>
      <w:tr w:rsidR="00CD514C" w:rsidRPr="00CD514C" w:rsidTr="00B974A3">
        <w:trPr>
          <w:trHeight w:hRule="exact" w:val="1400"/>
        </w:trPr>
        <w:tc>
          <w:tcPr>
            <w:tcW w:w="5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14C" w:rsidRPr="00CD514C" w:rsidRDefault="00CD514C" w:rsidP="00CD514C">
            <w:pPr>
              <w:spacing w:after="0" w:line="240" w:lineRule="auto"/>
              <w:ind w:left="74" w:right="906"/>
              <w:rPr>
                <w:rFonts w:ascii="Minion Pro" w:eastAsia="Minion Pro" w:hAnsi="Minion Pro" w:cs="Minion Pro"/>
                <w:sz w:val="20"/>
              </w:rPr>
            </w:pPr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>Schoolwide Evaluation Tool (SET) Score of 80/80 OR</w:t>
            </w:r>
          </w:p>
          <w:p w:rsidR="00CD514C" w:rsidRPr="00CD514C" w:rsidRDefault="00CD514C" w:rsidP="00CD514C">
            <w:pPr>
              <w:spacing w:after="0" w:line="240" w:lineRule="auto"/>
              <w:ind w:left="74" w:right="477"/>
              <w:rPr>
                <w:rFonts w:ascii="Minion Pro" w:eastAsia="Minion Pro" w:hAnsi="Minion Pro" w:cs="Minion Pro"/>
                <w:sz w:val="20"/>
              </w:rPr>
            </w:pPr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>Tiered Fidelity Inventory (TFI) with 70% or higher on Tier 1; the Tier 2 Subscale has been completed</w:t>
            </w:r>
          </w:p>
        </w:tc>
        <w:tc>
          <w:tcPr>
            <w:tcW w:w="7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14C" w:rsidRPr="00CD514C" w:rsidRDefault="00CD514C" w:rsidP="00CD514C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3"/>
              </w:rPr>
            </w:pPr>
          </w:p>
          <w:p w:rsidR="00CD514C" w:rsidRPr="00CD514C" w:rsidRDefault="00CD514C" w:rsidP="00CD514C">
            <w:pPr>
              <w:tabs>
                <w:tab w:val="left" w:pos="4045"/>
                <w:tab w:val="left" w:pos="5752"/>
                <w:tab w:val="left" w:pos="6738"/>
              </w:tabs>
              <w:spacing w:after="0" w:line="240" w:lineRule="auto"/>
              <w:ind w:left="74" w:right="620"/>
              <w:rPr>
                <w:rFonts w:ascii="Minion Pro" w:eastAsia="Minion Pro" w:hAnsi="Minion Pro" w:cs="Minion Pro"/>
                <w:sz w:val="20"/>
              </w:rPr>
            </w:pPr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>Score and date</w:t>
            </w:r>
            <w:r w:rsidRPr="00CD514C">
              <w:rPr>
                <w:rFonts w:ascii="Minion Pro" w:eastAsia="Calibri" w:hAnsi="Calibri" w:cs="Times New Roman"/>
                <w:color w:val="231F20"/>
                <w:sz w:val="20"/>
                <w:u w:val="single" w:color="221E1F"/>
              </w:rPr>
              <w:tab/>
            </w:r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>Criteria met?</w:t>
            </w:r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ab/>
            </w:r>
            <w:proofErr w:type="gramStart"/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>Yes</w:t>
            </w:r>
            <w:proofErr w:type="gramEnd"/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ab/>
              <w:t>No Notes for increasing fidelity based upon results:</w:t>
            </w:r>
          </w:p>
        </w:tc>
      </w:tr>
      <w:tr w:rsidR="00CD514C" w:rsidRPr="00CD514C" w:rsidTr="00B974A3">
        <w:trPr>
          <w:trHeight w:hRule="exact" w:val="1552"/>
        </w:trPr>
        <w:tc>
          <w:tcPr>
            <w:tcW w:w="5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14C" w:rsidRPr="00CD514C" w:rsidRDefault="00CD514C" w:rsidP="00CD514C">
            <w:pPr>
              <w:spacing w:after="0" w:line="240" w:lineRule="auto"/>
              <w:ind w:left="74" w:right="518"/>
              <w:rPr>
                <w:rFonts w:ascii="Minion Pro" w:eastAsia="Minion Pro" w:hAnsi="Minion Pro" w:cs="Minion Pro"/>
                <w:sz w:val="20"/>
              </w:rPr>
            </w:pPr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 xml:space="preserve">Self-Assessment Survey (SAS) results indicate </w:t>
            </w:r>
            <w:proofErr w:type="gramStart"/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>current status</w:t>
            </w:r>
            <w:proofErr w:type="gramEnd"/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 xml:space="preserve"> of 80% or more features in place for:</w:t>
            </w:r>
          </w:p>
          <w:p w:rsidR="00CD514C" w:rsidRPr="00CD514C" w:rsidRDefault="00CD514C" w:rsidP="00CD514C">
            <w:pPr>
              <w:numPr>
                <w:ilvl w:val="0"/>
                <w:numId w:val="7"/>
              </w:numPr>
              <w:tabs>
                <w:tab w:val="left" w:pos="885"/>
              </w:tabs>
              <w:spacing w:after="0" w:line="240" w:lineRule="auto"/>
              <w:rPr>
                <w:rFonts w:ascii="Minion Pro" w:eastAsia="Minion Pro" w:hAnsi="Minion Pro" w:cs="Minion Pro"/>
                <w:sz w:val="20"/>
              </w:rPr>
            </w:pPr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>Schoolwide Systems</w:t>
            </w:r>
          </w:p>
          <w:p w:rsidR="00CD514C" w:rsidRPr="00CD514C" w:rsidRDefault="00CD514C" w:rsidP="00CD514C">
            <w:pPr>
              <w:numPr>
                <w:ilvl w:val="0"/>
                <w:numId w:val="7"/>
              </w:numPr>
              <w:tabs>
                <w:tab w:val="left" w:pos="885"/>
              </w:tabs>
              <w:spacing w:after="0" w:line="240" w:lineRule="auto"/>
              <w:rPr>
                <w:rFonts w:ascii="Minion Pro" w:eastAsia="Minion Pro" w:hAnsi="Minion Pro" w:cs="Minion Pro"/>
                <w:sz w:val="20"/>
              </w:rPr>
            </w:pPr>
            <w:proofErr w:type="spellStart"/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>Nonclassroom</w:t>
            </w:r>
            <w:proofErr w:type="spellEnd"/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 xml:space="preserve"> Setting Systems</w:t>
            </w:r>
          </w:p>
          <w:p w:rsidR="00CD514C" w:rsidRPr="00CD514C" w:rsidRDefault="00CD514C" w:rsidP="00CD514C">
            <w:pPr>
              <w:numPr>
                <w:ilvl w:val="0"/>
                <w:numId w:val="7"/>
              </w:numPr>
              <w:tabs>
                <w:tab w:val="left" w:pos="885"/>
              </w:tabs>
              <w:spacing w:after="0" w:line="240" w:lineRule="auto"/>
              <w:rPr>
                <w:rFonts w:ascii="Minion Pro" w:eastAsia="Minion Pro" w:hAnsi="Minion Pro" w:cs="Minion Pro"/>
                <w:sz w:val="20"/>
              </w:rPr>
            </w:pPr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>Classroom Systems.</w:t>
            </w:r>
          </w:p>
        </w:tc>
        <w:tc>
          <w:tcPr>
            <w:tcW w:w="7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14C" w:rsidRPr="00CD514C" w:rsidRDefault="00CD514C" w:rsidP="00CD514C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3"/>
              </w:rPr>
            </w:pPr>
          </w:p>
          <w:p w:rsidR="00CD514C" w:rsidRPr="00CD514C" w:rsidRDefault="00CD514C" w:rsidP="00CD514C">
            <w:pPr>
              <w:tabs>
                <w:tab w:val="left" w:pos="4045"/>
                <w:tab w:val="left" w:pos="6179"/>
                <w:tab w:val="left" w:pos="7165"/>
              </w:tabs>
              <w:spacing w:after="0" w:line="240" w:lineRule="auto"/>
              <w:ind w:left="74" w:right="193"/>
              <w:rPr>
                <w:rFonts w:ascii="Minion Pro" w:eastAsia="Minion Pro" w:hAnsi="Minion Pro" w:cs="Minion Pro"/>
                <w:sz w:val="20"/>
              </w:rPr>
            </w:pPr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>Score and date</w:t>
            </w:r>
            <w:r w:rsidRPr="00CD514C">
              <w:rPr>
                <w:rFonts w:ascii="Minion Pro" w:eastAsia="Calibri" w:hAnsi="Calibri" w:cs="Times New Roman"/>
                <w:color w:val="231F20"/>
                <w:sz w:val="20"/>
                <w:u w:val="single" w:color="221E1F"/>
              </w:rPr>
              <w:tab/>
            </w:r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>80% Criteria met?</w:t>
            </w:r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ab/>
            </w:r>
            <w:proofErr w:type="gramStart"/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>Yes</w:t>
            </w:r>
            <w:proofErr w:type="gramEnd"/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ab/>
              <w:t>No Notes for increasing fidelity based upon results:</w:t>
            </w:r>
          </w:p>
        </w:tc>
      </w:tr>
      <w:tr w:rsidR="00CD514C" w:rsidRPr="00CD514C" w:rsidTr="00B974A3">
        <w:trPr>
          <w:trHeight w:hRule="exact" w:val="1525"/>
        </w:trPr>
        <w:tc>
          <w:tcPr>
            <w:tcW w:w="5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14C" w:rsidRPr="00CD514C" w:rsidRDefault="00CD514C" w:rsidP="00CD514C">
            <w:pPr>
              <w:spacing w:after="0" w:line="240" w:lineRule="auto"/>
              <w:ind w:left="74" w:right="393"/>
              <w:rPr>
                <w:rFonts w:ascii="Minion Pro" w:eastAsia="Minion Pro" w:hAnsi="Minion Pro" w:cs="Minion Pro"/>
                <w:sz w:val="20"/>
              </w:rPr>
            </w:pPr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>Office Referral Data (ODR) indicate 80% of students in the 0-1 referral range.</w:t>
            </w:r>
          </w:p>
        </w:tc>
        <w:tc>
          <w:tcPr>
            <w:tcW w:w="7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14C" w:rsidRPr="00CD514C" w:rsidRDefault="00CD514C" w:rsidP="00CD514C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3"/>
              </w:rPr>
            </w:pPr>
          </w:p>
          <w:p w:rsidR="00CD514C" w:rsidRPr="00CD514C" w:rsidRDefault="00CD514C" w:rsidP="00CD514C">
            <w:pPr>
              <w:tabs>
                <w:tab w:val="left" w:pos="4053"/>
                <w:tab w:val="left" w:pos="6187"/>
                <w:tab w:val="left" w:pos="7173"/>
              </w:tabs>
              <w:spacing w:after="0" w:line="240" w:lineRule="auto"/>
              <w:ind w:left="74" w:right="185"/>
              <w:rPr>
                <w:rFonts w:ascii="Minion Pro" w:eastAsia="Minion Pro" w:hAnsi="Minion Pro" w:cs="Minion Pro"/>
                <w:sz w:val="20"/>
              </w:rPr>
            </w:pPr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>Percentage in 0-1 range</w:t>
            </w:r>
            <w:r w:rsidRPr="00CD514C">
              <w:rPr>
                <w:rFonts w:ascii="Minion Pro" w:eastAsia="Calibri" w:hAnsi="Calibri" w:cs="Times New Roman"/>
                <w:color w:val="231F20"/>
                <w:sz w:val="20"/>
                <w:u w:val="single" w:color="221E1F"/>
              </w:rPr>
              <w:tab/>
            </w:r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>80% Criteria met?</w:t>
            </w:r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ab/>
            </w:r>
            <w:proofErr w:type="gramStart"/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>Yes</w:t>
            </w:r>
            <w:proofErr w:type="gramEnd"/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ab/>
              <w:t>No Notes for increasing fidelity based upon results:</w:t>
            </w:r>
          </w:p>
        </w:tc>
      </w:tr>
      <w:tr w:rsidR="00CD514C" w:rsidRPr="00CD514C" w:rsidTr="00B974A3">
        <w:trPr>
          <w:trHeight w:hRule="exact" w:val="1904"/>
        </w:trPr>
        <w:tc>
          <w:tcPr>
            <w:tcW w:w="5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14C" w:rsidRPr="00CD514C" w:rsidRDefault="00CD514C" w:rsidP="00CD514C">
            <w:pPr>
              <w:spacing w:after="0" w:line="240" w:lineRule="auto"/>
              <w:ind w:left="74" w:right="124"/>
              <w:rPr>
                <w:rFonts w:ascii="Minion Pro" w:eastAsia="Minion Pro" w:hAnsi="Minion Pro" w:cs="Minion Pro"/>
                <w:sz w:val="20"/>
              </w:rPr>
            </w:pPr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 xml:space="preserve">Data demonstrates reduction in classroom minor referrals over at least a </w:t>
            </w:r>
            <w:proofErr w:type="gramStart"/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>one year</w:t>
            </w:r>
            <w:proofErr w:type="gramEnd"/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 xml:space="preserve"> period.</w:t>
            </w:r>
          </w:p>
        </w:tc>
        <w:tc>
          <w:tcPr>
            <w:tcW w:w="7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14C" w:rsidRPr="00CD514C" w:rsidRDefault="00CD514C" w:rsidP="00CD514C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3"/>
              </w:rPr>
            </w:pPr>
          </w:p>
          <w:p w:rsidR="00CD514C" w:rsidRPr="00CD514C" w:rsidRDefault="00CD514C" w:rsidP="00CD514C">
            <w:pPr>
              <w:tabs>
                <w:tab w:val="left" w:pos="3831"/>
                <w:tab w:val="left" w:pos="4767"/>
              </w:tabs>
              <w:spacing w:after="0" w:line="240" w:lineRule="auto"/>
              <w:ind w:left="74"/>
              <w:rPr>
                <w:rFonts w:ascii="Minion Pro" w:eastAsia="Minion Pro" w:hAnsi="Minion Pro" w:cs="Minion Pro"/>
                <w:sz w:val="20"/>
              </w:rPr>
            </w:pPr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>Classroom Minor Referrals collected?</w:t>
            </w:r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ab/>
              <w:t>Yes</w:t>
            </w:r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ab/>
              <w:t>No</w:t>
            </w:r>
          </w:p>
          <w:p w:rsidR="00CD514C" w:rsidRPr="00CD514C" w:rsidRDefault="00CD514C" w:rsidP="00CD514C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19"/>
              </w:rPr>
            </w:pPr>
          </w:p>
          <w:p w:rsidR="00CD514C" w:rsidRPr="00CD514C" w:rsidRDefault="00CD514C" w:rsidP="00CD514C">
            <w:pPr>
              <w:tabs>
                <w:tab w:val="left" w:pos="848"/>
                <w:tab w:val="left" w:pos="6189"/>
              </w:tabs>
              <w:spacing w:after="0" w:line="240" w:lineRule="auto"/>
              <w:ind w:left="74" w:right="395"/>
              <w:rPr>
                <w:rFonts w:ascii="Minion Pro" w:eastAsia="Minion Pro" w:hAnsi="Minion Pro" w:cs="Minion Pro"/>
                <w:sz w:val="20"/>
              </w:rPr>
            </w:pPr>
            <w:r w:rsidRPr="00CD514C">
              <w:rPr>
                <w:rFonts w:ascii="Minion Pro" w:eastAsia="Minion Pro" w:hAnsi="Minion Pro" w:cs="Minion Pro"/>
                <w:color w:val="231F20"/>
                <w:sz w:val="20"/>
              </w:rPr>
              <w:t>If Yes:</w:t>
            </w:r>
            <w:r w:rsidRPr="00CD514C">
              <w:rPr>
                <w:rFonts w:ascii="Minion Pro" w:eastAsia="Minion Pro" w:hAnsi="Minion Pro" w:cs="Minion Pro"/>
                <w:color w:val="231F20"/>
                <w:sz w:val="20"/>
              </w:rPr>
              <w:tab/>
              <w:t xml:space="preserve">Number of previous year’s Classroom Minors  </w:t>
            </w:r>
            <w:r w:rsidRPr="00CD514C">
              <w:rPr>
                <w:rFonts w:ascii="Minion Pro" w:eastAsia="Minion Pro" w:hAnsi="Minion Pro" w:cs="Minion Pro"/>
                <w:color w:val="231F20"/>
                <w:sz w:val="20"/>
                <w:u w:val="single" w:color="221E1F"/>
              </w:rPr>
              <w:t xml:space="preserve"> </w:t>
            </w:r>
            <w:r w:rsidRPr="00CD514C">
              <w:rPr>
                <w:rFonts w:ascii="Minion Pro" w:eastAsia="Minion Pro" w:hAnsi="Minion Pro" w:cs="Minion Pro"/>
                <w:color w:val="231F20"/>
                <w:sz w:val="20"/>
                <w:u w:val="single" w:color="221E1F"/>
              </w:rPr>
              <w:tab/>
            </w:r>
            <w:r w:rsidRPr="00CD514C">
              <w:rPr>
                <w:rFonts w:ascii="Minion Pro" w:eastAsia="Minion Pro" w:hAnsi="Minion Pro" w:cs="Minion Pro"/>
                <w:color w:val="231F20"/>
                <w:sz w:val="20"/>
              </w:rPr>
              <w:t xml:space="preserve">                   If No:</w:t>
            </w:r>
            <w:r w:rsidRPr="00CD514C">
              <w:rPr>
                <w:rFonts w:ascii="Minion Pro" w:eastAsia="Minion Pro" w:hAnsi="Minion Pro" w:cs="Minion Pro"/>
                <w:color w:val="231F20"/>
                <w:sz w:val="20"/>
              </w:rPr>
              <w:tab/>
              <w:t>Add to your Action Plan steps to begin Classroom Minor data collection</w:t>
            </w:r>
          </w:p>
        </w:tc>
      </w:tr>
      <w:tr w:rsidR="00CD514C" w:rsidRPr="00CD514C" w:rsidTr="00B974A3">
        <w:trPr>
          <w:trHeight w:hRule="exact" w:val="1376"/>
        </w:trPr>
        <w:tc>
          <w:tcPr>
            <w:tcW w:w="5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14C" w:rsidRPr="00CD514C" w:rsidRDefault="00CD514C" w:rsidP="00CD514C">
            <w:pPr>
              <w:spacing w:after="0" w:line="240" w:lineRule="auto"/>
              <w:ind w:left="74" w:right="142"/>
              <w:rPr>
                <w:rFonts w:ascii="Minion Pro" w:eastAsia="Minion Pro" w:hAnsi="Minion Pro" w:cs="Minion Pro"/>
                <w:sz w:val="20"/>
              </w:rPr>
            </w:pPr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>Consistent use of schoolwide data for making decisions as evidenced by monthly Big 5 data reports.</w:t>
            </w:r>
          </w:p>
        </w:tc>
        <w:tc>
          <w:tcPr>
            <w:tcW w:w="7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14C" w:rsidRPr="00CD514C" w:rsidRDefault="00CD514C" w:rsidP="00CD514C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3"/>
              </w:rPr>
            </w:pPr>
          </w:p>
          <w:p w:rsidR="00CD514C" w:rsidRPr="00CD514C" w:rsidRDefault="00CD514C" w:rsidP="00CD514C">
            <w:pPr>
              <w:tabs>
                <w:tab w:val="left" w:pos="4241"/>
                <w:tab w:val="left" w:pos="5227"/>
              </w:tabs>
              <w:spacing w:after="0" w:line="240" w:lineRule="auto"/>
              <w:ind w:left="74" w:right="2132"/>
              <w:rPr>
                <w:rFonts w:ascii="Minion Pro" w:eastAsia="Minion Pro" w:hAnsi="Minion Pro" w:cs="Minion Pro"/>
                <w:sz w:val="20"/>
              </w:rPr>
            </w:pPr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>Big 5 used monthly for decision-making?</w:t>
            </w:r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ab/>
            </w:r>
            <w:proofErr w:type="gramStart"/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>Yes</w:t>
            </w:r>
            <w:proofErr w:type="gramEnd"/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ab/>
              <w:t>No Notes for increasing fidelity:</w:t>
            </w:r>
          </w:p>
        </w:tc>
      </w:tr>
    </w:tbl>
    <w:p w:rsidR="00CD514C" w:rsidRPr="00CD514C" w:rsidRDefault="00CD514C" w:rsidP="00CD514C">
      <w:pPr>
        <w:spacing w:after="0" w:line="240" w:lineRule="auto"/>
        <w:rPr>
          <w:rFonts w:ascii="Minion Pro" w:eastAsia="Minion Pro" w:hAnsi="Minion Pro" w:cs="Minion Pro"/>
        </w:rPr>
        <w:sectPr w:rsidR="00CD514C" w:rsidRPr="00CD514C">
          <w:footerReference w:type="default" r:id="rId7"/>
          <w:pgSz w:w="15840" w:h="12240" w:orient="landscape"/>
          <w:pgMar w:top="1140" w:right="1340" w:bottom="280" w:left="1340" w:header="720" w:footer="720" w:gutter="0"/>
          <w:cols w:space="720"/>
        </w:sectPr>
      </w:pPr>
    </w:p>
    <w:p w:rsidR="00CD514C" w:rsidRPr="00CD514C" w:rsidRDefault="00CD514C" w:rsidP="00CD514C">
      <w:pPr>
        <w:spacing w:after="0" w:line="240" w:lineRule="auto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9"/>
        <w:gridCol w:w="7641"/>
      </w:tblGrid>
      <w:tr w:rsidR="00CD514C" w:rsidRPr="00CD514C" w:rsidTr="00B974A3">
        <w:trPr>
          <w:trHeight w:hRule="exact" w:val="450"/>
        </w:trPr>
        <w:tc>
          <w:tcPr>
            <w:tcW w:w="5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CD514C" w:rsidRPr="00CD514C" w:rsidRDefault="00CD514C" w:rsidP="00CD514C">
            <w:pPr>
              <w:spacing w:after="0" w:line="240" w:lineRule="auto"/>
              <w:ind w:left="76"/>
              <w:rPr>
                <w:rFonts w:ascii="Minion Pro SmBd" w:eastAsia="Minion Pro SmBd" w:hAnsi="Minion Pro SmBd" w:cs="Minion Pro SmBd"/>
                <w:sz w:val="20"/>
              </w:rPr>
            </w:pPr>
            <w:r w:rsidRPr="00CD514C">
              <w:rPr>
                <w:rFonts w:ascii="Minion Pro SmBd" w:eastAsia="Calibri" w:hAnsi="Calibri" w:cs="Times New Roman"/>
                <w:b/>
                <w:color w:val="FFFFFF"/>
                <w:sz w:val="20"/>
              </w:rPr>
              <w:t>TIER 3 READINESS GUIDELINE</w:t>
            </w:r>
          </w:p>
        </w:tc>
        <w:tc>
          <w:tcPr>
            <w:tcW w:w="7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CD514C" w:rsidRPr="00CD514C" w:rsidRDefault="00CD514C" w:rsidP="00CD514C">
            <w:pPr>
              <w:spacing w:after="0" w:line="240" w:lineRule="auto"/>
              <w:ind w:left="76"/>
              <w:rPr>
                <w:rFonts w:ascii="Minion Pro SmBd" w:eastAsia="Minion Pro SmBd" w:hAnsi="Minion Pro SmBd" w:cs="Minion Pro SmBd"/>
                <w:sz w:val="20"/>
              </w:rPr>
            </w:pPr>
            <w:r w:rsidRPr="00CD514C">
              <w:rPr>
                <w:rFonts w:ascii="Minion Pro SmBd" w:eastAsia="Calibri" w:hAnsi="Calibri" w:cs="Times New Roman"/>
                <w:b/>
                <w:color w:val="FFFFFF"/>
                <w:sz w:val="20"/>
              </w:rPr>
              <w:t>DOCUMENTATION/NOTES:</w:t>
            </w:r>
          </w:p>
        </w:tc>
      </w:tr>
      <w:tr w:rsidR="00CD514C" w:rsidRPr="00CD514C" w:rsidTr="00B974A3">
        <w:trPr>
          <w:trHeight w:hRule="exact" w:val="5647"/>
        </w:trPr>
        <w:tc>
          <w:tcPr>
            <w:tcW w:w="5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14C" w:rsidRPr="00CD514C" w:rsidRDefault="00CD514C" w:rsidP="00CD514C">
            <w:pPr>
              <w:spacing w:after="0" w:line="240" w:lineRule="auto"/>
              <w:ind w:left="74"/>
              <w:rPr>
                <w:rFonts w:ascii="Minion Pro" w:eastAsia="Minion Pro" w:hAnsi="Minion Pro" w:cs="Minion Pro"/>
                <w:sz w:val="20"/>
              </w:rPr>
            </w:pPr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>Documentation of:</w:t>
            </w:r>
          </w:p>
          <w:p w:rsidR="00CD514C" w:rsidRPr="00CD514C" w:rsidRDefault="00CD514C" w:rsidP="00CD514C">
            <w:pPr>
              <w:numPr>
                <w:ilvl w:val="0"/>
                <w:numId w:val="6"/>
              </w:numPr>
              <w:tabs>
                <w:tab w:val="left" w:pos="435"/>
              </w:tabs>
              <w:spacing w:after="0" w:line="240" w:lineRule="auto"/>
              <w:ind w:right="442"/>
              <w:rPr>
                <w:rFonts w:ascii="Minion Pro" w:eastAsia="Minion Pro" w:hAnsi="Minion Pro" w:cs="Minion Pro"/>
                <w:sz w:val="20"/>
              </w:rPr>
            </w:pPr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>Standard system for identifying students for Tier 2 supports</w:t>
            </w:r>
          </w:p>
          <w:p w:rsidR="00CD514C" w:rsidRPr="00CD514C" w:rsidRDefault="00CD514C" w:rsidP="00CD514C">
            <w:pPr>
              <w:numPr>
                <w:ilvl w:val="0"/>
                <w:numId w:val="6"/>
              </w:numPr>
              <w:tabs>
                <w:tab w:val="left" w:pos="435"/>
              </w:tabs>
              <w:spacing w:after="0" w:line="240" w:lineRule="auto"/>
              <w:ind w:right="415"/>
              <w:rPr>
                <w:rFonts w:ascii="Minion Pro" w:eastAsia="Minion Pro" w:hAnsi="Minion Pro" w:cs="Minion Pro"/>
                <w:sz w:val="20"/>
              </w:rPr>
            </w:pPr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 xml:space="preserve">Process to identify function of behavior and match intervention to the function (See </w:t>
            </w:r>
            <w:r w:rsidRPr="00CD514C">
              <w:rPr>
                <w:rFonts w:ascii="Minion Pro" w:eastAsia="Calibri" w:hAnsi="Calibri" w:cs="Times New Roman"/>
                <w:i/>
                <w:color w:val="231F20"/>
                <w:sz w:val="20"/>
              </w:rPr>
              <w:t xml:space="preserve">MO SW-PBS Tier 2 Student Identification Process Guide </w:t>
            </w:r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 xml:space="preserve">in Tier 2 workbook or at </w:t>
            </w:r>
            <w:proofErr w:type="gramStart"/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>http:pbismissouri.org</w:t>
            </w:r>
            <w:proofErr w:type="gramEnd"/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>)</w:t>
            </w:r>
          </w:p>
          <w:p w:rsidR="00CD514C" w:rsidRPr="00CD514C" w:rsidRDefault="00CD514C" w:rsidP="00CD514C">
            <w:pPr>
              <w:numPr>
                <w:ilvl w:val="0"/>
                <w:numId w:val="6"/>
              </w:numPr>
              <w:tabs>
                <w:tab w:val="left" w:pos="435"/>
              </w:tabs>
              <w:spacing w:after="0" w:line="240" w:lineRule="auto"/>
              <w:ind w:right="139"/>
              <w:rPr>
                <w:rFonts w:ascii="Minion Pro" w:eastAsia="Minion Pro" w:hAnsi="Minion Pro" w:cs="Minion Pro"/>
                <w:sz w:val="20"/>
              </w:rPr>
            </w:pPr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>At least one research-based small-group and/or targeted behavioral intervention is fully implemented. If only one is fully implemented, the second intervention has been piloted and plans are in place for full implementation.</w:t>
            </w:r>
          </w:p>
          <w:p w:rsidR="00CD514C" w:rsidRPr="00CD514C" w:rsidRDefault="00CD514C" w:rsidP="00CD514C">
            <w:pPr>
              <w:numPr>
                <w:ilvl w:val="0"/>
                <w:numId w:val="6"/>
              </w:numPr>
              <w:tabs>
                <w:tab w:val="left" w:pos="435"/>
              </w:tabs>
              <w:spacing w:after="0" w:line="240" w:lineRule="auto"/>
              <w:ind w:right="614"/>
              <w:rPr>
                <w:rFonts w:ascii="Minion Pro" w:eastAsia="Minion Pro" w:hAnsi="Minion Pro" w:cs="Minion Pro"/>
                <w:sz w:val="20"/>
              </w:rPr>
            </w:pPr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>Staff has received training for implementation of interventions</w:t>
            </w:r>
          </w:p>
          <w:p w:rsidR="00CD514C" w:rsidRPr="00CD514C" w:rsidRDefault="00CD514C" w:rsidP="00CD514C">
            <w:pPr>
              <w:numPr>
                <w:ilvl w:val="0"/>
                <w:numId w:val="6"/>
              </w:numPr>
              <w:tabs>
                <w:tab w:val="left" w:pos="435"/>
              </w:tabs>
              <w:spacing w:after="0" w:line="240" w:lineRule="auto"/>
              <w:ind w:right="75"/>
              <w:rPr>
                <w:rFonts w:ascii="Minion Pro" w:eastAsia="Minion Pro" w:hAnsi="Minion Pro" w:cs="Minion Pro"/>
                <w:sz w:val="20"/>
              </w:rPr>
            </w:pPr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>Use individual student data for making decisions about when to continue, intensify, change, or fade intervention (See M</w:t>
            </w:r>
            <w:r w:rsidRPr="00CD514C">
              <w:rPr>
                <w:rFonts w:ascii="Minion Pro" w:eastAsia="Calibri" w:hAnsi="Calibri" w:cs="Times New Roman"/>
                <w:i/>
                <w:color w:val="231F20"/>
                <w:sz w:val="20"/>
              </w:rPr>
              <w:t xml:space="preserve">O SW-PBS Pre-Meeting Organizer and MO SW-PBS Student Progress Monitoring Guide </w:t>
            </w:r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 xml:space="preserve">in Tier 2 workbook or at </w:t>
            </w:r>
            <w:proofErr w:type="gramStart"/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>http:pbismissouri.org</w:t>
            </w:r>
            <w:proofErr w:type="gramEnd"/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>)</w:t>
            </w:r>
          </w:p>
          <w:p w:rsidR="00CD514C" w:rsidRPr="00CD514C" w:rsidRDefault="00CD514C" w:rsidP="00CD514C">
            <w:pPr>
              <w:numPr>
                <w:ilvl w:val="0"/>
                <w:numId w:val="6"/>
              </w:numPr>
              <w:tabs>
                <w:tab w:val="left" w:pos="435"/>
              </w:tabs>
              <w:spacing w:after="0" w:line="240" w:lineRule="auto"/>
              <w:ind w:right="371"/>
              <w:rPr>
                <w:rFonts w:ascii="Minion Pro" w:eastAsia="Minion Pro" w:hAnsi="Minion Pro" w:cs="Minion Pro"/>
                <w:sz w:val="20"/>
              </w:rPr>
            </w:pPr>
            <w:r w:rsidRPr="00CD514C">
              <w:rPr>
                <w:rFonts w:ascii="Minion Pro" w:eastAsia="Minion Pro" w:hAnsi="Minion Pro" w:cs="Minion Pro"/>
                <w:color w:val="231F20"/>
                <w:sz w:val="20"/>
              </w:rPr>
              <w:t>Family members are informed of the Tier 2 process and regularly updated about child’s progress</w:t>
            </w:r>
          </w:p>
        </w:tc>
        <w:tc>
          <w:tcPr>
            <w:tcW w:w="7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14C" w:rsidRPr="00CD514C" w:rsidRDefault="00CD514C" w:rsidP="00CD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D514C" w:rsidRPr="00CD514C" w:rsidRDefault="00CD514C" w:rsidP="00CD514C">
            <w:pPr>
              <w:tabs>
                <w:tab w:val="left" w:pos="7514"/>
              </w:tabs>
              <w:spacing w:after="0" w:line="240" w:lineRule="auto"/>
              <w:ind w:left="74" w:right="114"/>
              <w:rPr>
                <w:rFonts w:ascii="Minion Pro" w:eastAsia="Minion Pro" w:hAnsi="Minion Pro" w:cs="Minion Pro"/>
                <w:sz w:val="20"/>
              </w:rPr>
            </w:pPr>
            <w:r w:rsidRPr="00CD514C">
              <w:rPr>
                <w:rFonts w:ascii="Minion Pro" w:eastAsia="Minion Pro" w:hAnsi="Minion Pro" w:cs="Minion Pro"/>
                <w:color w:val="231F20"/>
                <w:sz w:val="20"/>
              </w:rPr>
              <w:t>Which are in place, in use, and documented?  #’s</w:t>
            </w:r>
            <w:r w:rsidRPr="00CD514C">
              <w:rPr>
                <w:rFonts w:ascii="Minion Pro" w:eastAsia="Minion Pro" w:hAnsi="Minion Pro" w:cs="Minion Pro"/>
                <w:color w:val="231F20"/>
                <w:sz w:val="20"/>
                <w:u w:val="single" w:color="221E1F"/>
              </w:rPr>
              <w:t xml:space="preserve"> </w:t>
            </w:r>
            <w:r w:rsidRPr="00CD514C">
              <w:rPr>
                <w:rFonts w:ascii="Minion Pro" w:eastAsia="Minion Pro" w:hAnsi="Minion Pro" w:cs="Minion Pro"/>
                <w:color w:val="231F20"/>
                <w:sz w:val="20"/>
                <w:u w:val="single" w:color="221E1F"/>
              </w:rPr>
              <w:tab/>
            </w:r>
            <w:r w:rsidRPr="00CD514C">
              <w:rPr>
                <w:rFonts w:ascii="Minion Pro" w:eastAsia="Minion Pro" w:hAnsi="Minion Pro" w:cs="Minion Pro"/>
                <w:color w:val="231F20"/>
                <w:sz w:val="20"/>
              </w:rPr>
              <w:t xml:space="preserve"> Instrument(s) consistently used:</w:t>
            </w:r>
          </w:p>
          <w:p w:rsidR="00CD514C" w:rsidRPr="00CD514C" w:rsidRDefault="00CD514C" w:rsidP="00CD514C">
            <w:pPr>
              <w:tabs>
                <w:tab w:val="left" w:pos="514"/>
              </w:tabs>
              <w:spacing w:after="0" w:line="240" w:lineRule="auto"/>
              <w:ind w:left="74"/>
              <w:rPr>
                <w:rFonts w:ascii="Minion Pro" w:eastAsia="Minion Pro" w:hAnsi="Minion Pro" w:cs="Minion Pro"/>
                <w:sz w:val="20"/>
              </w:rPr>
            </w:pPr>
            <w:r w:rsidRPr="00CD514C">
              <w:rPr>
                <w:rFonts w:ascii="Minion Pro" w:eastAsia="Calibri" w:hAnsi="Calibri" w:cs="Times New Roman"/>
                <w:color w:val="231F20"/>
                <w:sz w:val="20"/>
                <w:u w:val="single" w:color="221E1F"/>
              </w:rPr>
              <w:t xml:space="preserve"> </w:t>
            </w:r>
            <w:r w:rsidRPr="00CD514C">
              <w:rPr>
                <w:rFonts w:ascii="Minion Pro" w:eastAsia="Calibri" w:hAnsi="Calibri" w:cs="Times New Roman"/>
                <w:color w:val="231F20"/>
                <w:sz w:val="20"/>
                <w:u w:val="single" w:color="221E1F"/>
              </w:rPr>
              <w:tab/>
            </w:r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 xml:space="preserve"> </w:t>
            </w:r>
            <w:proofErr w:type="gramStart"/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>Intervention  Essential</w:t>
            </w:r>
            <w:proofErr w:type="gramEnd"/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 xml:space="preserve"> Features</w:t>
            </w:r>
          </w:p>
          <w:p w:rsidR="00CD514C" w:rsidRPr="00CD514C" w:rsidRDefault="00CD514C" w:rsidP="00CD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514C" w:rsidRPr="00CD514C" w:rsidRDefault="00CD514C" w:rsidP="00CD514C">
            <w:pPr>
              <w:tabs>
                <w:tab w:val="left" w:pos="514"/>
              </w:tabs>
              <w:spacing w:after="0" w:line="240" w:lineRule="auto"/>
              <w:ind w:left="74"/>
              <w:rPr>
                <w:rFonts w:ascii="Minion Pro" w:eastAsia="Minion Pro" w:hAnsi="Minion Pro" w:cs="Minion Pro"/>
                <w:sz w:val="20"/>
              </w:rPr>
            </w:pPr>
            <w:r w:rsidRPr="00CD514C">
              <w:rPr>
                <w:rFonts w:ascii="Minion Pro" w:eastAsia="Calibri" w:hAnsi="Calibri" w:cs="Times New Roman"/>
                <w:color w:val="231F20"/>
                <w:sz w:val="20"/>
                <w:u w:val="single" w:color="221E1F"/>
              </w:rPr>
              <w:t xml:space="preserve"> </w:t>
            </w:r>
            <w:r w:rsidRPr="00CD514C">
              <w:rPr>
                <w:rFonts w:ascii="Minion Pro" w:eastAsia="Calibri" w:hAnsi="Calibri" w:cs="Times New Roman"/>
                <w:color w:val="231F20"/>
                <w:sz w:val="20"/>
                <w:u w:val="single" w:color="221E1F"/>
              </w:rPr>
              <w:tab/>
            </w:r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 xml:space="preserve"> Advanced Tiers Spreadsheet</w:t>
            </w:r>
          </w:p>
          <w:p w:rsidR="00CD514C" w:rsidRPr="00CD514C" w:rsidRDefault="00CD514C" w:rsidP="00CD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  <w:p w:rsidR="00CD514C" w:rsidRPr="00CD514C" w:rsidRDefault="00CD514C" w:rsidP="00CD514C">
            <w:pPr>
              <w:tabs>
                <w:tab w:val="left" w:pos="514"/>
              </w:tabs>
              <w:spacing w:after="0" w:line="240" w:lineRule="auto"/>
              <w:ind w:left="74"/>
              <w:rPr>
                <w:rFonts w:ascii="Minion Pro" w:eastAsia="Minion Pro" w:hAnsi="Minion Pro" w:cs="Minion Pro"/>
                <w:sz w:val="20"/>
              </w:rPr>
            </w:pPr>
            <w:r w:rsidRPr="00CD514C">
              <w:rPr>
                <w:rFonts w:ascii="Minion Pro" w:eastAsia="Calibri" w:hAnsi="Calibri" w:cs="Times New Roman"/>
                <w:i/>
                <w:color w:val="231F20"/>
                <w:sz w:val="20"/>
                <w:u w:val="single" w:color="221E1F"/>
              </w:rPr>
              <w:t xml:space="preserve"> </w:t>
            </w:r>
            <w:r w:rsidRPr="00CD514C">
              <w:rPr>
                <w:rFonts w:ascii="Minion Pro" w:eastAsia="Calibri" w:hAnsi="Calibri" w:cs="Times New Roman"/>
                <w:i/>
                <w:color w:val="231F20"/>
                <w:sz w:val="20"/>
                <w:u w:val="single" w:color="221E1F"/>
              </w:rPr>
              <w:tab/>
            </w:r>
            <w:r w:rsidRPr="00CD514C">
              <w:rPr>
                <w:rFonts w:ascii="Minion Pro" w:eastAsia="Calibri" w:hAnsi="Calibri" w:cs="Times New Roman"/>
                <w:i/>
                <w:color w:val="231F20"/>
                <w:sz w:val="20"/>
              </w:rPr>
              <w:t>Adapted FACTS Part A</w:t>
            </w:r>
          </w:p>
          <w:p w:rsidR="00CD514C" w:rsidRPr="00CD514C" w:rsidRDefault="00CD514C" w:rsidP="00CD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514C" w:rsidRPr="00CD514C" w:rsidRDefault="00CD514C" w:rsidP="00CD514C">
            <w:pPr>
              <w:tabs>
                <w:tab w:val="left" w:pos="514"/>
              </w:tabs>
              <w:spacing w:after="0" w:line="240" w:lineRule="auto"/>
              <w:ind w:left="74"/>
              <w:rPr>
                <w:rFonts w:ascii="Minion Pro" w:eastAsia="Minion Pro" w:hAnsi="Minion Pro" w:cs="Minion Pro"/>
                <w:sz w:val="20"/>
              </w:rPr>
            </w:pPr>
            <w:r w:rsidRPr="00CD514C">
              <w:rPr>
                <w:rFonts w:ascii="Minion Pro" w:eastAsia="Calibri" w:hAnsi="Calibri" w:cs="Times New Roman"/>
                <w:color w:val="231F20"/>
                <w:sz w:val="20"/>
                <w:u w:val="single" w:color="221E1F"/>
              </w:rPr>
              <w:t xml:space="preserve"> </w:t>
            </w:r>
            <w:r w:rsidRPr="00CD514C">
              <w:rPr>
                <w:rFonts w:ascii="Minion Pro" w:eastAsia="Calibri" w:hAnsi="Calibri" w:cs="Times New Roman"/>
                <w:color w:val="231F20"/>
                <w:sz w:val="20"/>
                <w:u w:val="single" w:color="221E1F"/>
              </w:rPr>
              <w:tab/>
            </w:r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 xml:space="preserve"> Other</w:t>
            </w:r>
          </w:p>
          <w:p w:rsidR="00CD514C" w:rsidRPr="00CD514C" w:rsidRDefault="00CD514C" w:rsidP="00CD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514C" w:rsidRPr="00CD514C" w:rsidRDefault="00CD514C" w:rsidP="00CD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  <w:p w:rsidR="00CD514C" w:rsidRPr="00CD514C" w:rsidRDefault="00CD514C" w:rsidP="00CD514C">
            <w:pPr>
              <w:spacing w:after="0" w:line="240" w:lineRule="auto"/>
              <w:ind w:left="74"/>
              <w:rPr>
                <w:rFonts w:ascii="Minion Pro" w:eastAsia="Minion Pro" w:hAnsi="Minion Pro" w:cs="Minion Pro"/>
                <w:sz w:val="20"/>
              </w:rPr>
            </w:pPr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>Notes for increasing fidelity:</w:t>
            </w:r>
          </w:p>
        </w:tc>
      </w:tr>
      <w:tr w:rsidR="00CD514C" w:rsidRPr="00CD514C" w:rsidTr="00B974A3">
        <w:trPr>
          <w:trHeight w:hRule="exact" w:val="2974"/>
        </w:trPr>
        <w:tc>
          <w:tcPr>
            <w:tcW w:w="5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14C" w:rsidRPr="00CD514C" w:rsidRDefault="00CD514C" w:rsidP="00CD514C">
            <w:pPr>
              <w:spacing w:after="0" w:line="240" w:lineRule="auto"/>
              <w:ind w:left="75" w:right="352"/>
              <w:rPr>
                <w:rFonts w:ascii="Minion Pro" w:eastAsia="Minion Pro" w:hAnsi="Minion Pro" w:cs="Minion Pro"/>
                <w:sz w:val="20"/>
              </w:rPr>
            </w:pPr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>Administrator and core group of staff who will serve on Tier 3 team:</w:t>
            </w:r>
          </w:p>
          <w:p w:rsidR="00CD514C" w:rsidRPr="00CD514C" w:rsidRDefault="00CD514C" w:rsidP="00CD514C">
            <w:pPr>
              <w:numPr>
                <w:ilvl w:val="0"/>
                <w:numId w:val="5"/>
              </w:numPr>
              <w:tabs>
                <w:tab w:val="left" w:pos="885"/>
              </w:tabs>
              <w:spacing w:after="0" w:line="240" w:lineRule="auto"/>
              <w:ind w:right="498"/>
              <w:rPr>
                <w:rFonts w:ascii="Minion Pro" w:eastAsia="Minion Pro" w:hAnsi="Minion Pro" w:cs="Minion Pro"/>
                <w:sz w:val="20"/>
              </w:rPr>
            </w:pPr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>Determine a core group of team members who will attend trainings (i.e. administrator,</w:t>
            </w:r>
          </w:p>
          <w:p w:rsidR="00CD514C" w:rsidRPr="00CD514C" w:rsidRDefault="00CD514C" w:rsidP="00CD514C">
            <w:pPr>
              <w:spacing w:after="0" w:line="240" w:lineRule="auto"/>
              <w:ind w:left="885" w:right="130"/>
              <w:rPr>
                <w:rFonts w:ascii="Minion Pro" w:eastAsia="Minion Pro" w:hAnsi="Minion Pro" w:cs="Minion Pro"/>
                <w:sz w:val="20"/>
              </w:rPr>
            </w:pPr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>member with behavioral expertise, member with academic expertise)</w:t>
            </w:r>
          </w:p>
          <w:p w:rsidR="00CD514C" w:rsidRPr="00CD514C" w:rsidRDefault="00CD514C" w:rsidP="00CD514C">
            <w:pPr>
              <w:numPr>
                <w:ilvl w:val="0"/>
                <w:numId w:val="5"/>
              </w:numPr>
              <w:tabs>
                <w:tab w:val="left" w:pos="885"/>
              </w:tabs>
              <w:spacing w:after="0" w:line="240" w:lineRule="auto"/>
              <w:rPr>
                <w:rFonts w:ascii="Minion Pro" w:eastAsia="Minion Pro" w:hAnsi="Minion Pro" w:cs="Minion Pro"/>
                <w:sz w:val="20"/>
              </w:rPr>
            </w:pPr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>At least one member with behavioral expertise</w:t>
            </w:r>
          </w:p>
          <w:p w:rsidR="00CD514C" w:rsidRPr="00CD514C" w:rsidRDefault="00CD514C" w:rsidP="00CD514C">
            <w:pPr>
              <w:numPr>
                <w:ilvl w:val="0"/>
                <w:numId w:val="5"/>
              </w:numPr>
              <w:tabs>
                <w:tab w:val="left" w:pos="885"/>
              </w:tabs>
              <w:spacing w:after="0" w:line="240" w:lineRule="auto"/>
              <w:rPr>
                <w:rFonts w:ascii="Minion Pro" w:eastAsia="Minion Pro" w:hAnsi="Minion Pro" w:cs="Minion Pro"/>
                <w:sz w:val="20"/>
              </w:rPr>
            </w:pPr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>At least one member with academic expertise</w:t>
            </w:r>
          </w:p>
          <w:p w:rsidR="00CD514C" w:rsidRPr="00CD514C" w:rsidRDefault="00CD514C" w:rsidP="00CD514C">
            <w:pPr>
              <w:numPr>
                <w:ilvl w:val="0"/>
                <w:numId w:val="5"/>
              </w:numPr>
              <w:tabs>
                <w:tab w:val="left" w:pos="885"/>
              </w:tabs>
              <w:spacing w:after="0" w:line="240" w:lineRule="auto"/>
              <w:rPr>
                <w:rFonts w:ascii="Minion Pro" w:eastAsia="Minion Pro" w:hAnsi="Minion Pro" w:cs="Minion Pro"/>
                <w:sz w:val="20"/>
              </w:rPr>
            </w:pPr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>Crossover membership for Tier 2 team</w:t>
            </w:r>
          </w:p>
          <w:p w:rsidR="00CD514C" w:rsidRPr="00CD514C" w:rsidRDefault="00CD514C" w:rsidP="00CD514C">
            <w:pPr>
              <w:numPr>
                <w:ilvl w:val="0"/>
                <w:numId w:val="5"/>
              </w:numPr>
              <w:tabs>
                <w:tab w:val="left" w:pos="885"/>
              </w:tabs>
              <w:spacing w:after="0" w:line="240" w:lineRule="auto"/>
              <w:rPr>
                <w:rFonts w:ascii="Minion Pro" w:eastAsia="Minion Pro" w:hAnsi="Minion Pro" w:cs="Minion Pro"/>
                <w:sz w:val="20"/>
              </w:rPr>
            </w:pPr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>Access to district level support</w:t>
            </w:r>
          </w:p>
        </w:tc>
        <w:tc>
          <w:tcPr>
            <w:tcW w:w="7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14C" w:rsidRPr="00CD514C" w:rsidRDefault="00CD514C" w:rsidP="00CD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D514C" w:rsidRPr="00CD514C" w:rsidRDefault="00CD514C" w:rsidP="00CD514C">
            <w:pPr>
              <w:tabs>
                <w:tab w:val="left" w:pos="3700"/>
                <w:tab w:val="left" w:pos="4536"/>
              </w:tabs>
              <w:spacing w:after="0" w:line="240" w:lineRule="auto"/>
              <w:ind w:left="74"/>
              <w:rPr>
                <w:rFonts w:ascii="Minion Pro" w:eastAsia="Minion Pro" w:hAnsi="Minion Pro" w:cs="Minion Pro"/>
                <w:sz w:val="20"/>
              </w:rPr>
            </w:pPr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>Are all Tier 3 team members in place?</w:t>
            </w:r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ab/>
              <w:t>Yes</w:t>
            </w:r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ab/>
              <w:t>No</w:t>
            </w:r>
          </w:p>
          <w:p w:rsidR="00CD514C" w:rsidRPr="00CD514C" w:rsidRDefault="00CD514C" w:rsidP="00CD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514C" w:rsidRPr="00CD514C" w:rsidRDefault="00CD514C" w:rsidP="00CD514C">
            <w:pPr>
              <w:spacing w:after="0" w:line="240" w:lineRule="auto"/>
              <w:ind w:left="74"/>
              <w:rPr>
                <w:rFonts w:ascii="Minion Pro" w:eastAsia="Minion Pro" w:hAnsi="Minion Pro" w:cs="Minion Pro"/>
                <w:sz w:val="20"/>
              </w:rPr>
            </w:pPr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>If Yes, who is the core group? Who will attend trainings?</w:t>
            </w:r>
          </w:p>
          <w:p w:rsidR="00CD514C" w:rsidRPr="00CD514C" w:rsidRDefault="00CD514C" w:rsidP="00CD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514C" w:rsidRPr="00CD514C" w:rsidRDefault="00CD514C" w:rsidP="00CD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514C" w:rsidRPr="00CD514C" w:rsidRDefault="00CD514C" w:rsidP="00CD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514C" w:rsidRPr="00CD514C" w:rsidRDefault="00CD514C" w:rsidP="00CD514C">
            <w:pPr>
              <w:spacing w:after="0" w:line="240" w:lineRule="auto"/>
              <w:ind w:left="74"/>
              <w:rPr>
                <w:rFonts w:ascii="Minion Pro" w:eastAsia="Minion Pro" w:hAnsi="Minion Pro" w:cs="Minion Pro"/>
                <w:sz w:val="20"/>
              </w:rPr>
            </w:pPr>
            <w:r w:rsidRPr="00CD514C">
              <w:rPr>
                <w:rFonts w:ascii="Minion Pro" w:eastAsia="Calibri" w:hAnsi="Calibri" w:cs="Times New Roman"/>
                <w:color w:val="231F20"/>
                <w:sz w:val="20"/>
              </w:rPr>
              <w:t>If No, what positions are missing and who will fill them?</w:t>
            </w:r>
          </w:p>
        </w:tc>
      </w:tr>
    </w:tbl>
    <w:p w:rsidR="00CD514C" w:rsidRPr="00CD514C" w:rsidRDefault="00CD514C" w:rsidP="00BA0C6D">
      <w:pPr>
        <w:spacing w:after="0" w:line="240" w:lineRule="auto"/>
        <w:ind w:right="-20"/>
        <w:jc w:val="center"/>
        <w:rPr>
          <w:rFonts w:ascii="Arial" w:eastAsia="Arial" w:hAnsi="Arial" w:cs="Arial"/>
          <w:sz w:val="16"/>
          <w:szCs w:val="28"/>
        </w:rPr>
      </w:pPr>
    </w:p>
    <w:sectPr w:rsidR="00CD514C" w:rsidRPr="00CD514C" w:rsidSect="00CD514C">
      <w:pgSz w:w="15840" w:h="12240" w:orient="landscape"/>
      <w:pgMar w:top="720" w:right="1340" w:bottom="162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8BD" w:rsidRDefault="00B828BD" w:rsidP="00BA0C6D">
      <w:pPr>
        <w:spacing w:after="0" w:line="240" w:lineRule="auto"/>
      </w:pPr>
      <w:r>
        <w:separator/>
      </w:r>
    </w:p>
  </w:endnote>
  <w:endnote w:type="continuationSeparator" w:id="0">
    <w:p w:rsidR="00B828BD" w:rsidRDefault="00B828BD" w:rsidP="00BA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 SmBd">
    <w:altName w:val="Minion Pro SmBd"/>
    <w:panose1 w:val="0204060306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14C" w:rsidRDefault="00CD514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7FDF47" wp14:editId="61A57ED5">
              <wp:simplePos x="0" y="0"/>
              <wp:positionH relativeFrom="page">
                <wp:posOffset>5080</wp:posOffset>
              </wp:positionH>
              <wp:positionV relativeFrom="paragraph">
                <wp:posOffset>-320040</wp:posOffset>
              </wp:positionV>
              <wp:extent cx="10058400" cy="941070"/>
              <wp:effectExtent l="0" t="0" r="0" b="0"/>
              <wp:wrapNone/>
              <wp:docPr id="197" name="Group 1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941070"/>
                        <a:chOff x="0" y="0"/>
                        <a:chExt cx="10058400" cy="941070"/>
                      </a:xfrm>
                    </wpg:grpSpPr>
                    <wps:wsp>
                      <wps:cNvPr id="198" name="Rectangle 198"/>
                      <wps:cNvSpPr/>
                      <wps:spPr>
                        <a:xfrm>
                          <a:off x="0" y="26670"/>
                          <a:ext cx="10058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9" name="Picture 19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24003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0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365760"/>
                          <a:ext cx="1003173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14C" w:rsidRPr="00D4429D" w:rsidRDefault="00CD514C" w:rsidP="00CD514C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40105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14C" w:rsidRPr="00D4429D" w:rsidRDefault="00CD514C" w:rsidP="00CD514C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7FDF47" id="Group 197" o:spid="_x0000_s1026" style="position:absolute;margin-left:.4pt;margin-top:-25.2pt;width:11in;height:74.1pt;z-index:251659264;mso-position-horizontal-relative:page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">
              <v:rect id="Rectangle 198" o:spid="_x0000_s1027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9" o:spid="_x0000_s1028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top:3657;width:100317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" filled="f" stroked="f">
                <v:textbox style="mso-fit-shape-to-text:t">
                  <w:txbxContent>
                    <w:p w:rsidR="00CD514C" w:rsidRPr="00D4429D" w:rsidRDefault="00CD514C" w:rsidP="00CD514C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84010;top:3657;width:14821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" filled="f" stroked="f">
                <v:textbox style="mso-fit-shape-to-text:t">
                  <w:txbxContent>
                    <w:p w:rsidR="00CD514C" w:rsidRPr="00D4429D" w:rsidRDefault="00CD514C" w:rsidP="00CD514C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8BD" w:rsidRDefault="00B828BD" w:rsidP="00BA0C6D">
      <w:pPr>
        <w:spacing w:after="0" w:line="240" w:lineRule="auto"/>
      </w:pPr>
      <w:r>
        <w:separator/>
      </w:r>
    </w:p>
  </w:footnote>
  <w:footnote w:type="continuationSeparator" w:id="0">
    <w:p w:rsidR="00B828BD" w:rsidRDefault="00B828BD" w:rsidP="00BA0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915F9"/>
    <w:multiLevelType w:val="hybridMultilevel"/>
    <w:tmpl w:val="57FCC922"/>
    <w:lvl w:ilvl="0" w:tplc="61185E12">
      <w:numFmt w:val="bullet"/>
      <w:lvlText w:val="•"/>
      <w:lvlJc w:val="left"/>
      <w:pPr>
        <w:ind w:left="975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30F9737A"/>
    <w:multiLevelType w:val="hybridMultilevel"/>
    <w:tmpl w:val="A05EBF0C"/>
    <w:lvl w:ilvl="0" w:tplc="BB10DE70">
      <w:start w:val="1"/>
      <w:numFmt w:val="bullet"/>
      <w:lvlText w:val="•"/>
      <w:lvlJc w:val="left"/>
      <w:pPr>
        <w:ind w:left="88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FB56AC10">
      <w:start w:val="1"/>
      <w:numFmt w:val="bullet"/>
      <w:lvlText w:val="•"/>
      <w:lvlJc w:val="left"/>
      <w:pPr>
        <w:ind w:left="1326" w:hanging="270"/>
      </w:pPr>
      <w:rPr>
        <w:rFonts w:hint="default"/>
      </w:rPr>
    </w:lvl>
    <w:lvl w:ilvl="2" w:tplc="97E82C0C">
      <w:start w:val="1"/>
      <w:numFmt w:val="bullet"/>
      <w:lvlText w:val="•"/>
      <w:lvlJc w:val="left"/>
      <w:pPr>
        <w:ind w:left="1767" w:hanging="270"/>
      </w:pPr>
      <w:rPr>
        <w:rFonts w:hint="default"/>
      </w:rPr>
    </w:lvl>
    <w:lvl w:ilvl="3" w:tplc="0C6C0ACE">
      <w:start w:val="1"/>
      <w:numFmt w:val="bullet"/>
      <w:lvlText w:val="•"/>
      <w:lvlJc w:val="left"/>
      <w:pPr>
        <w:ind w:left="2209" w:hanging="270"/>
      </w:pPr>
      <w:rPr>
        <w:rFonts w:hint="default"/>
      </w:rPr>
    </w:lvl>
    <w:lvl w:ilvl="4" w:tplc="F8A21B34">
      <w:start w:val="1"/>
      <w:numFmt w:val="bullet"/>
      <w:lvlText w:val="•"/>
      <w:lvlJc w:val="left"/>
      <w:pPr>
        <w:ind w:left="2650" w:hanging="270"/>
      </w:pPr>
      <w:rPr>
        <w:rFonts w:hint="default"/>
      </w:rPr>
    </w:lvl>
    <w:lvl w:ilvl="5" w:tplc="058E7758">
      <w:start w:val="1"/>
      <w:numFmt w:val="bullet"/>
      <w:lvlText w:val="•"/>
      <w:lvlJc w:val="left"/>
      <w:pPr>
        <w:ind w:left="3091" w:hanging="270"/>
      </w:pPr>
      <w:rPr>
        <w:rFonts w:hint="default"/>
      </w:rPr>
    </w:lvl>
    <w:lvl w:ilvl="6" w:tplc="DC78831C">
      <w:start w:val="1"/>
      <w:numFmt w:val="bullet"/>
      <w:lvlText w:val="•"/>
      <w:lvlJc w:val="left"/>
      <w:pPr>
        <w:ind w:left="3533" w:hanging="270"/>
      </w:pPr>
      <w:rPr>
        <w:rFonts w:hint="default"/>
      </w:rPr>
    </w:lvl>
    <w:lvl w:ilvl="7" w:tplc="468A6E38">
      <w:start w:val="1"/>
      <w:numFmt w:val="bullet"/>
      <w:lvlText w:val="•"/>
      <w:lvlJc w:val="left"/>
      <w:pPr>
        <w:ind w:left="3974" w:hanging="270"/>
      </w:pPr>
      <w:rPr>
        <w:rFonts w:hint="default"/>
      </w:rPr>
    </w:lvl>
    <w:lvl w:ilvl="8" w:tplc="B3460294">
      <w:start w:val="1"/>
      <w:numFmt w:val="bullet"/>
      <w:lvlText w:val="•"/>
      <w:lvlJc w:val="left"/>
      <w:pPr>
        <w:ind w:left="4415" w:hanging="270"/>
      </w:pPr>
      <w:rPr>
        <w:rFonts w:hint="default"/>
      </w:rPr>
    </w:lvl>
  </w:abstractNum>
  <w:abstractNum w:abstractNumId="2" w15:restartNumberingAfterBreak="0">
    <w:nsid w:val="35761DE7"/>
    <w:multiLevelType w:val="hybridMultilevel"/>
    <w:tmpl w:val="C41CF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F369C"/>
    <w:multiLevelType w:val="hybridMultilevel"/>
    <w:tmpl w:val="9864C9D4"/>
    <w:lvl w:ilvl="0" w:tplc="73ACF442">
      <w:start w:val="1"/>
      <w:numFmt w:val="bullet"/>
      <w:lvlText w:val="•"/>
      <w:lvlJc w:val="left"/>
      <w:pPr>
        <w:ind w:left="88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40325300">
      <w:start w:val="1"/>
      <w:numFmt w:val="bullet"/>
      <w:lvlText w:val="•"/>
      <w:lvlJc w:val="left"/>
      <w:pPr>
        <w:ind w:left="1326" w:hanging="270"/>
      </w:pPr>
      <w:rPr>
        <w:rFonts w:hint="default"/>
      </w:rPr>
    </w:lvl>
    <w:lvl w:ilvl="2" w:tplc="B5BA32BA">
      <w:start w:val="1"/>
      <w:numFmt w:val="bullet"/>
      <w:lvlText w:val="•"/>
      <w:lvlJc w:val="left"/>
      <w:pPr>
        <w:ind w:left="1767" w:hanging="270"/>
      </w:pPr>
      <w:rPr>
        <w:rFonts w:hint="default"/>
      </w:rPr>
    </w:lvl>
    <w:lvl w:ilvl="3" w:tplc="64325F98">
      <w:start w:val="1"/>
      <w:numFmt w:val="bullet"/>
      <w:lvlText w:val="•"/>
      <w:lvlJc w:val="left"/>
      <w:pPr>
        <w:ind w:left="2209" w:hanging="270"/>
      </w:pPr>
      <w:rPr>
        <w:rFonts w:hint="default"/>
      </w:rPr>
    </w:lvl>
    <w:lvl w:ilvl="4" w:tplc="CCAA2970">
      <w:start w:val="1"/>
      <w:numFmt w:val="bullet"/>
      <w:lvlText w:val="•"/>
      <w:lvlJc w:val="left"/>
      <w:pPr>
        <w:ind w:left="2650" w:hanging="270"/>
      </w:pPr>
      <w:rPr>
        <w:rFonts w:hint="default"/>
      </w:rPr>
    </w:lvl>
    <w:lvl w:ilvl="5" w:tplc="F3A0ECF4">
      <w:start w:val="1"/>
      <w:numFmt w:val="bullet"/>
      <w:lvlText w:val="•"/>
      <w:lvlJc w:val="left"/>
      <w:pPr>
        <w:ind w:left="3091" w:hanging="270"/>
      </w:pPr>
      <w:rPr>
        <w:rFonts w:hint="default"/>
      </w:rPr>
    </w:lvl>
    <w:lvl w:ilvl="6" w:tplc="E2660776">
      <w:start w:val="1"/>
      <w:numFmt w:val="bullet"/>
      <w:lvlText w:val="•"/>
      <w:lvlJc w:val="left"/>
      <w:pPr>
        <w:ind w:left="3533" w:hanging="270"/>
      </w:pPr>
      <w:rPr>
        <w:rFonts w:hint="default"/>
      </w:rPr>
    </w:lvl>
    <w:lvl w:ilvl="7" w:tplc="99C82AEA">
      <w:start w:val="1"/>
      <w:numFmt w:val="bullet"/>
      <w:lvlText w:val="•"/>
      <w:lvlJc w:val="left"/>
      <w:pPr>
        <w:ind w:left="3974" w:hanging="270"/>
      </w:pPr>
      <w:rPr>
        <w:rFonts w:hint="default"/>
      </w:rPr>
    </w:lvl>
    <w:lvl w:ilvl="8" w:tplc="9D764CEE">
      <w:start w:val="1"/>
      <w:numFmt w:val="bullet"/>
      <w:lvlText w:val="•"/>
      <w:lvlJc w:val="left"/>
      <w:pPr>
        <w:ind w:left="4415" w:hanging="270"/>
      </w:pPr>
      <w:rPr>
        <w:rFonts w:hint="default"/>
      </w:rPr>
    </w:lvl>
  </w:abstractNum>
  <w:abstractNum w:abstractNumId="4" w15:restartNumberingAfterBreak="0">
    <w:nsid w:val="51CC45C3"/>
    <w:multiLevelType w:val="hybridMultilevel"/>
    <w:tmpl w:val="F6281380"/>
    <w:lvl w:ilvl="0" w:tplc="89C60A7E">
      <w:start w:val="1"/>
      <w:numFmt w:val="decimal"/>
      <w:lvlText w:val="%1."/>
      <w:lvlJc w:val="left"/>
      <w:pPr>
        <w:ind w:left="435" w:hanging="360"/>
        <w:jc w:val="left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D8EA29FC">
      <w:start w:val="1"/>
      <w:numFmt w:val="bullet"/>
      <w:lvlText w:val="•"/>
      <w:lvlJc w:val="left"/>
      <w:pPr>
        <w:ind w:left="921" w:hanging="360"/>
      </w:pPr>
      <w:rPr>
        <w:rFonts w:hint="default"/>
      </w:rPr>
    </w:lvl>
    <w:lvl w:ilvl="2" w:tplc="3170193C">
      <w:start w:val="1"/>
      <w:numFmt w:val="bullet"/>
      <w:lvlText w:val="•"/>
      <w:lvlJc w:val="left"/>
      <w:pPr>
        <w:ind w:left="1407" w:hanging="360"/>
      </w:pPr>
      <w:rPr>
        <w:rFonts w:hint="default"/>
      </w:rPr>
    </w:lvl>
    <w:lvl w:ilvl="3" w:tplc="6F2081B4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4" w:tplc="5D805C6E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5" w:tplc="7B306552">
      <w:start w:val="1"/>
      <w:numFmt w:val="bullet"/>
      <w:lvlText w:val="•"/>
      <w:lvlJc w:val="left"/>
      <w:pPr>
        <w:ind w:left="2866" w:hanging="360"/>
      </w:pPr>
      <w:rPr>
        <w:rFonts w:hint="default"/>
      </w:rPr>
    </w:lvl>
    <w:lvl w:ilvl="6" w:tplc="8EF86442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  <w:lvl w:ilvl="7" w:tplc="A3E05AF6">
      <w:start w:val="1"/>
      <w:numFmt w:val="bullet"/>
      <w:lvlText w:val="•"/>
      <w:lvlJc w:val="left"/>
      <w:pPr>
        <w:ind w:left="3839" w:hanging="360"/>
      </w:pPr>
      <w:rPr>
        <w:rFonts w:hint="default"/>
      </w:rPr>
    </w:lvl>
    <w:lvl w:ilvl="8" w:tplc="183642A0">
      <w:start w:val="1"/>
      <w:numFmt w:val="bullet"/>
      <w:lvlText w:val="•"/>
      <w:lvlJc w:val="left"/>
      <w:pPr>
        <w:ind w:left="4325" w:hanging="360"/>
      </w:pPr>
      <w:rPr>
        <w:rFonts w:hint="default"/>
      </w:rPr>
    </w:lvl>
  </w:abstractNum>
  <w:abstractNum w:abstractNumId="5" w15:restartNumberingAfterBreak="0">
    <w:nsid w:val="646412BA"/>
    <w:multiLevelType w:val="hybridMultilevel"/>
    <w:tmpl w:val="2662D406"/>
    <w:lvl w:ilvl="0" w:tplc="7598EC48">
      <w:start w:val="1"/>
      <w:numFmt w:val="decimal"/>
      <w:lvlText w:val="%1."/>
      <w:lvlJc w:val="left"/>
      <w:pPr>
        <w:ind w:left="398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 w15:restartNumberingAfterBreak="0">
    <w:nsid w:val="763D5133"/>
    <w:multiLevelType w:val="hybridMultilevel"/>
    <w:tmpl w:val="8DC2C73E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6D"/>
    <w:rsid w:val="002F411D"/>
    <w:rsid w:val="00467640"/>
    <w:rsid w:val="005324BB"/>
    <w:rsid w:val="006150ED"/>
    <w:rsid w:val="00B828BD"/>
    <w:rsid w:val="00BA0C6D"/>
    <w:rsid w:val="00CD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73837"/>
  <w15:chartTrackingRefBased/>
  <w15:docId w15:val="{745FC8FF-6CB2-4BF6-8069-A230C091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C6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C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C6D"/>
  </w:style>
  <w:style w:type="paragraph" w:styleId="Footer">
    <w:name w:val="footer"/>
    <w:basedOn w:val="Normal"/>
    <w:link w:val="FooterChar"/>
    <w:uiPriority w:val="99"/>
    <w:unhideWhenUsed/>
    <w:rsid w:val="00BA0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2017-06-28T14:51:00Z</dcterms:created>
  <dcterms:modified xsi:type="dcterms:W3CDTF">2018-05-06T19:16:00Z</dcterms:modified>
</cp:coreProperties>
</file>