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E520" w14:textId="2D2F0DDB" w:rsidR="00E2528A" w:rsidRPr="00C649CA" w:rsidRDefault="00E2528A" w:rsidP="00E2528A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Checklist for High Quality Professional </w:t>
      </w:r>
      <w:r w:rsidR="004E5108">
        <w:rPr>
          <w:rFonts w:ascii="Arial" w:eastAsia="Arial" w:hAnsi="Arial" w:cs="Arial"/>
          <w:b/>
          <w:bCs/>
          <w:color w:val="231F20"/>
          <w:sz w:val="24"/>
          <w:szCs w:val="24"/>
        </w:rPr>
        <w:t>Learning</w:t>
      </w:r>
      <w:bookmarkStart w:id="0" w:name="_GoBack"/>
      <w:bookmarkEnd w:id="0"/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(HQPD) Training</w:t>
      </w:r>
    </w:p>
    <w:p w14:paraId="790EB066" w14:textId="77777777" w:rsidR="00E2528A" w:rsidRDefault="00E2528A" w:rsidP="00E2528A">
      <w:pPr>
        <w:spacing w:before="9" w:after="0" w:line="240" w:lineRule="auto"/>
        <w:rPr>
          <w:sz w:val="18"/>
          <w:szCs w:val="18"/>
        </w:rPr>
      </w:pPr>
    </w:p>
    <w:tbl>
      <w:tblPr>
        <w:tblW w:w="952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8032"/>
      </w:tblGrid>
      <w:tr w:rsidR="00455762" w:rsidRPr="000E196B" w14:paraId="5F819280" w14:textId="77777777" w:rsidTr="00455762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B7C946C" w14:textId="77777777" w:rsidR="00455762" w:rsidRPr="000E196B" w:rsidRDefault="00455762" w:rsidP="00455762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Before Training</w:t>
            </w: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556D6F7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PREPARATION</w:t>
            </w:r>
          </w:p>
        </w:tc>
      </w:tr>
      <w:tr w:rsidR="00455762" w:rsidRPr="000E196B" w14:paraId="77836CEA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8DE315D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86FBC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1.  Provides a description of the training with learning objectives prior to training.</w:t>
            </w:r>
          </w:p>
        </w:tc>
      </w:tr>
      <w:tr w:rsidR="00455762" w:rsidRPr="000E196B" w14:paraId="4BF2C68E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7F64340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E93A5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2.  Provides readings, activities, and/or questions to think about prior to the training.</w:t>
            </w:r>
          </w:p>
        </w:tc>
      </w:tr>
      <w:tr w:rsidR="00455762" w:rsidRPr="000E196B" w14:paraId="3DEA042E" w14:textId="77777777" w:rsidTr="00455762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BB81678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2CE1D" w14:textId="77777777" w:rsidR="00455762" w:rsidRPr="000E196B" w:rsidRDefault="00455762" w:rsidP="00455762">
            <w:pPr>
              <w:pStyle w:val="TableParagraph"/>
              <w:ind w:left="345" w:right="18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3.  Provides an agenda (i.e., schedule of topics to be presented and times) before at the beginning of the training.</w:t>
            </w:r>
          </w:p>
        </w:tc>
      </w:tr>
      <w:tr w:rsidR="00455762" w:rsidRPr="000E196B" w14:paraId="10B8DA20" w14:textId="77777777" w:rsidTr="00455762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5AF23CA" w14:textId="77777777" w:rsidR="00455762" w:rsidRPr="000E196B" w:rsidRDefault="00455762" w:rsidP="0075755D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During Training</w:t>
            </w: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CD65F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4.  Quickly establishes or builds on previously established rapport with participants.</w:t>
            </w:r>
          </w:p>
        </w:tc>
      </w:tr>
      <w:tr w:rsidR="00455762" w:rsidRPr="000E196B" w14:paraId="4BD1D0F8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1E94A869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480D931E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INTRODUCTION</w:t>
            </w:r>
          </w:p>
        </w:tc>
      </w:tr>
      <w:tr w:rsidR="00455762" w:rsidRPr="000E196B" w14:paraId="0A68B0EE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B4AA996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8C420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 Connects the topic to participants’ context (e.g., community, school, district).</w:t>
            </w:r>
          </w:p>
        </w:tc>
      </w:tr>
      <w:tr w:rsidR="00455762" w:rsidRPr="000E196B" w14:paraId="4CEDF53A" w14:textId="77777777" w:rsidTr="00455762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D5861DD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F5F75" w14:textId="77777777" w:rsidR="00455762" w:rsidRPr="000E196B" w:rsidRDefault="00455762" w:rsidP="0075755D">
            <w:pPr>
              <w:pStyle w:val="TableParagraph"/>
              <w:ind w:left="345" w:right="2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6.  Includes the empirical research foundation of the context (e.g., citation, verbal references to research literature, key researchers).</w:t>
            </w:r>
          </w:p>
        </w:tc>
      </w:tr>
      <w:tr w:rsidR="00455762" w:rsidRPr="000E196B" w14:paraId="03004B33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FE5974C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A27AA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 Content builds or relates to participants’ previous professional learning.</w:t>
            </w:r>
          </w:p>
        </w:tc>
      </w:tr>
      <w:tr w:rsidR="00455762" w:rsidRPr="000E196B" w14:paraId="75B3687E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D519DF9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62702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8.  Aligns with school/district/state/federal standards or goals.</w:t>
            </w:r>
          </w:p>
        </w:tc>
      </w:tr>
      <w:tr w:rsidR="00455762" w:rsidRPr="000E196B" w14:paraId="206B4351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EBC91D8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341736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9.  Emphasizes impact of content on student learning outcomes.</w:t>
            </w:r>
          </w:p>
        </w:tc>
      </w:tr>
      <w:tr w:rsidR="00455762" w:rsidRPr="000E196B" w14:paraId="3A11E926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E0245F4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48427F13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THE PROFESSIONAL LEARNING PROVIDER</w:t>
            </w:r>
          </w:p>
        </w:tc>
      </w:tr>
      <w:tr w:rsidR="00455762" w:rsidRPr="000E196B" w14:paraId="5151FCD4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C2A2A33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1C6BC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10. Builds shared vocabulary required to implement and sustain the practice</w:t>
            </w:r>
          </w:p>
        </w:tc>
      </w:tr>
      <w:tr w:rsidR="00455762" w:rsidRPr="000E196B" w14:paraId="4EEFAFCE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15D2562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00EAB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11. Provides examples of the content/practice in use (e.g., case studies, vignette)</w:t>
            </w:r>
          </w:p>
        </w:tc>
      </w:tr>
      <w:tr w:rsidR="00455762" w:rsidRPr="000E196B" w14:paraId="32C66195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C384B13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4FE8D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Illustrates the applicability of the material, knowledge, or practice to the participants’ context</w:t>
            </w:r>
          </w:p>
        </w:tc>
      </w:tr>
      <w:tr w:rsidR="00455762" w:rsidRPr="000E196B" w14:paraId="1CB762CE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F9A5C6E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FD8D6DA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ENGAGEMENT</w:t>
            </w:r>
          </w:p>
        </w:tc>
      </w:tr>
      <w:tr w:rsidR="00455762" w:rsidRPr="000E196B" w14:paraId="34F068C0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2564B1B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C3596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13. Includes opportunities for participants to practice and/or rehearse new skills</w:t>
            </w:r>
          </w:p>
        </w:tc>
      </w:tr>
      <w:tr w:rsidR="00455762" w:rsidRPr="000E196B" w14:paraId="3A3B259D" w14:textId="77777777" w:rsidTr="00455762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5EF5C81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C70AB" w14:textId="77777777" w:rsidR="00455762" w:rsidRPr="000E196B" w:rsidRDefault="00455762" w:rsidP="0075755D">
            <w:pPr>
              <w:pStyle w:val="TableParagraph"/>
              <w:ind w:left="345" w:right="37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14. Includes opportunities for participants to express personal perspectives (e.g., experiences, thoughts on concepts)</w:t>
            </w:r>
          </w:p>
        </w:tc>
      </w:tr>
      <w:tr w:rsidR="00455762" w:rsidRPr="000E196B" w14:paraId="109511A6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A1EDB8B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91F5D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15. Includes opportunities for participants to interact with each other related to training content</w:t>
            </w:r>
          </w:p>
        </w:tc>
      </w:tr>
      <w:tr w:rsidR="00455762" w:rsidRPr="000E196B" w14:paraId="5FCC784F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1D2BF22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B4D2C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16. Adheres to agenda and time constraints</w:t>
            </w:r>
          </w:p>
        </w:tc>
      </w:tr>
      <w:tr w:rsidR="00455762" w:rsidRPr="000E196B" w14:paraId="2A318E39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2305B0C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421A7DC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EVALUATION</w:t>
            </w:r>
          </w:p>
        </w:tc>
      </w:tr>
      <w:tr w:rsidR="00455762" w:rsidRPr="000E196B" w14:paraId="4BCB02A7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A29D861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5ED981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17. Includes Opportunities for participants to reflect on learning</w:t>
            </w:r>
          </w:p>
        </w:tc>
      </w:tr>
      <w:tr w:rsidR="00455762" w:rsidRPr="000E196B" w14:paraId="3B388B47" w14:textId="77777777" w:rsidTr="00455762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4631A3DF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88EBB" w14:textId="77777777" w:rsidR="00455762" w:rsidRPr="000E196B" w:rsidRDefault="00455762" w:rsidP="0075755D">
            <w:pPr>
              <w:pStyle w:val="TableParagraph"/>
              <w:ind w:left="345" w:right="16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18. Includes discussion of specific indicators - related to knowledge, material, or skills provided by the training – that would indicate a successful transfer to practice.</w:t>
            </w:r>
          </w:p>
        </w:tc>
      </w:tr>
      <w:tr w:rsidR="00455762" w:rsidRPr="000E196B" w14:paraId="0396F673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0343F9A4" w14:textId="77777777" w:rsidR="00455762" w:rsidRPr="000E196B" w:rsidRDefault="00455762" w:rsidP="0075755D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CA9B2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19. Engages participants in assessment of their acquisition of knowledge and skills</w:t>
            </w:r>
          </w:p>
        </w:tc>
      </w:tr>
      <w:tr w:rsidR="00455762" w:rsidRPr="000E196B" w14:paraId="17665729" w14:textId="77777777" w:rsidTr="00455762">
        <w:trPr>
          <w:trHeight w:hRule="exact" w:val="305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17949A8" w14:textId="77777777" w:rsidR="00455762" w:rsidRPr="000E196B" w:rsidRDefault="00455762" w:rsidP="00455762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After Training</w:t>
            </w:r>
          </w:p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50B8E7E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>MASTERY</w:t>
            </w:r>
          </w:p>
        </w:tc>
      </w:tr>
      <w:tr w:rsidR="00455762" w:rsidRPr="000E196B" w14:paraId="4F65AAAC" w14:textId="77777777" w:rsidTr="00455762">
        <w:trPr>
          <w:trHeight w:hRule="exact" w:val="54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C2A7C23" w14:textId="77777777" w:rsidR="00455762" w:rsidRPr="000E196B" w:rsidRDefault="00455762" w:rsidP="0075755D"/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9260E" w14:textId="77777777" w:rsidR="00455762" w:rsidRPr="000E196B" w:rsidRDefault="00455762" w:rsidP="0075755D">
            <w:pPr>
              <w:pStyle w:val="TableParagraph"/>
              <w:ind w:left="345" w:right="27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20. Details follow-up activities that require participants to apply their learning in a new setting or context.</w:t>
            </w:r>
          </w:p>
        </w:tc>
      </w:tr>
      <w:tr w:rsidR="00455762" w:rsidRPr="000E196B" w14:paraId="2DB11C02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A515C2F" w14:textId="77777777" w:rsidR="00455762" w:rsidRPr="000E196B" w:rsidRDefault="00455762" w:rsidP="0075755D"/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4A266D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21. Offers opportunities for continued learning through technical assistance and resources.</w:t>
            </w:r>
          </w:p>
        </w:tc>
      </w:tr>
      <w:tr w:rsidR="00455762" w:rsidRPr="000E196B" w14:paraId="53D7EB8E" w14:textId="77777777" w:rsidTr="00455762">
        <w:trPr>
          <w:trHeight w:hRule="exact" w:val="305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7E8C4EAA" w14:textId="77777777" w:rsidR="00455762" w:rsidRPr="000E196B" w:rsidRDefault="00455762" w:rsidP="0075755D"/>
        </w:tc>
        <w:tc>
          <w:tcPr>
            <w:tcW w:w="8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2DD12" w14:textId="77777777" w:rsidR="00455762" w:rsidRPr="000E196B" w:rsidRDefault="00455762" w:rsidP="0075755D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color w:val="231F20"/>
                <w:sz w:val="20"/>
              </w:rPr>
              <w:t>22. Describes opportunities for coaching to improve fidelity of implementation.</w:t>
            </w:r>
          </w:p>
        </w:tc>
      </w:tr>
    </w:tbl>
    <w:p w14:paraId="3A8BD6B4" w14:textId="77777777" w:rsidR="00CA4B76" w:rsidRPr="00E2528A" w:rsidRDefault="00E2528A" w:rsidP="00E2528A">
      <w:pPr>
        <w:spacing w:before="78" w:after="0" w:line="240" w:lineRule="auto"/>
        <w:jc w:val="right"/>
        <w:rPr>
          <w:rFonts w:ascii="Minion Pro" w:eastAsia="Minion Pro" w:hAnsi="Minion Pro" w:cs="Minion Pro"/>
          <w:color w:val="231F20"/>
        </w:rPr>
      </w:pPr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Noonan, Langham, &amp; </w:t>
      </w:r>
      <w:proofErr w:type="spellStart"/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>Gaumer</w:t>
      </w:r>
      <w:proofErr w:type="spellEnd"/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 (2013)</w:t>
      </w:r>
    </w:p>
    <w:sectPr w:rsidR="00CA4B76" w:rsidRPr="00E252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23B6" w14:textId="77777777" w:rsidR="00F3765E" w:rsidRDefault="00F3765E" w:rsidP="00E2528A">
      <w:pPr>
        <w:spacing w:after="0" w:line="240" w:lineRule="auto"/>
      </w:pPr>
      <w:r>
        <w:separator/>
      </w:r>
    </w:p>
  </w:endnote>
  <w:endnote w:type="continuationSeparator" w:id="0">
    <w:p w14:paraId="0F299C9C" w14:textId="77777777" w:rsidR="00F3765E" w:rsidRDefault="00F3765E" w:rsidP="00E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1866" w14:textId="77777777" w:rsidR="00E2528A" w:rsidRDefault="00893A2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3CC54" wp14:editId="4842889C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9733" w14:textId="77777777" w:rsidR="00893A21" w:rsidRPr="00D4429D" w:rsidRDefault="00893A21" w:rsidP="00893A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673E" w14:textId="1F1C909D" w:rsidR="00893A21" w:rsidRPr="00D4429D" w:rsidRDefault="00455762" w:rsidP="00893A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83CC54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3B7F9733" w14:textId="77777777" w:rsidR="00893A21" w:rsidRPr="00D4429D" w:rsidRDefault="00893A21" w:rsidP="00893A2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0B3A673E" w14:textId="1F1C909D" w:rsidR="00893A21" w:rsidRPr="00D4429D" w:rsidRDefault="00455762" w:rsidP="00893A2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9079" w14:textId="77777777" w:rsidR="00F3765E" w:rsidRDefault="00F3765E" w:rsidP="00E2528A">
      <w:pPr>
        <w:spacing w:after="0" w:line="240" w:lineRule="auto"/>
      </w:pPr>
      <w:r>
        <w:separator/>
      </w:r>
    </w:p>
  </w:footnote>
  <w:footnote w:type="continuationSeparator" w:id="0">
    <w:p w14:paraId="5F46CD50" w14:textId="77777777" w:rsidR="00F3765E" w:rsidRDefault="00F3765E" w:rsidP="00E25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8A"/>
    <w:rsid w:val="000D2D7B"/>
    <w:rsid w:val="003B2141"/>
    <w:rsid w:val="00455762"/>
    <w:rsid w:val="004E5108"/>
    <w:rsid w:val="00893A21"/>
    <w:rsid w:val="00CA4B76"/>
    <w:rsid w:val="00D60DFA"/>
    <w:rsid w:val="00E2528A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FFCA"/>
  <w15:chartTrackingRefBased/>
  <w15:docId w15:val="{A8D86162-4AF5-4BC8-BED8-D69A28B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8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8A"/>
  </w:style>
  <w:style w:type="paragraph" w:styleId="Footer">
    <w:name w:val="footer"/>
    <w:basedOn w:val="Normal"/>
    <w:link w:val="FooterChar"/>
    <w:uiPriority w:val="99"/>
    <w:unhideWhenUsed/>
    <w:rsid w:val="00E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8A"/>
  </w:style>
  <w:style w:type="paragraph" w:customStyle="1" w:styleId="TableParagraph">
    <w:name w:val="Table Paragraph"/>
    <w:basedOn w:val="Normal"/>
    <w:uiPriority w:val="1"/>
    <w:qFormat/>
    <w:rsid w:val="00455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2016-06-02T13:41:00Z</dcterms:created>
  <dcterms:modified xsi:type="dcterms:W3CDTF">2018-04-28T14:40:00Z</dcterms:modified>
</cp:coreProperties>
</file>