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0011" w14:textId="77777777" w:rsidR="005C1A2F" w:rsidRPr="00F4743B" w:rsidRDefault="005C1A2F" w:rsidP="005C1A2F">
      <w:pPr>
        <w:ind w:right="-20"/>
        <w:rPr>
          <w:rFonts w:ascii="Arial" w:eastAsia="Arial" w:hAnsi="Arial" w:cs="Arial"/>
          <w:sz w:val="24"/>
          <w:szCs w:val="24"/>
        </w:rPr>
      </w:pPr>
      <w:r w:rsidRPr="00F4743B">
        <w:rPr>
          <w:rFonts w:ascii="Arial" w:eastAsia="Arial" w:hAnsi="Arial" w:cs="Arial"/>
          <w:b/>
          <w:bCs/>
          <w:color w:val="231F20"/>
          <w:sz w:val="24"/>
          <w:szCs w:val="24"/>
        </w:rPr>
        <w:t>MO SW-PBS ABBREVIATION/ACRONYM GLOSSARY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5990"/>
        <w:gridCol w:w="1440"/>
      </w:tblGrid>
      <w:tr w:rsidR="005C1A2F" w:rsidRPr="00F4743B" w14:paraId="05C6401C" w14:textId="77777777" w:rsidTr="00FC284C">
        <w:trPr>
          <w:trHeight w:hRule="exact" w:val="623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C3DD794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Abbreviation / Acronym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B840575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Meaning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2D23849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Tier</w:t>
            </w:r>
          </w:p>
        </w:tc>
      </w:tr>
      <w:tr w:rsidR="005C1A2F" w:rsidRPr="00F4743B" w14:paraId="6FD75D4C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621C1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ABA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9A9B4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Applied Behavior Analysis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1027E4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08F6C7EA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31609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ABC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120A0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Antecedent -&gt; Behavior -&gt; Consequence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D6D4C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0C2151E0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602489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APBS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69561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Association for Positive Behavior Support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D7C95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29D22906" w14:textId="77777777" w:rsidTr="00FC284C">
        <w:trPr>
          <w:trHeight w:hRule="exact" w:val="32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EA7A8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ASQ-3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2DB74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Ages and Stages Questionnaire: Third Ed.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9E20E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49BFB28F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CA145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BASC-2 BESS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3C8F5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Behavioral and Emotional Screening System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12044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57867BA9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1FA54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BAT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D5550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Benchmarks of Advanced Tiers (PBIS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EAE02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5C1A2F" w:rsidRPr="00F4743B" w14:paraId="5C39FA9D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2E2D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4B016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Behavior Education Program (a book/</w:t>
            </w: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dvd</w:t>
            </w:r>
            <w:proofErr w:type="spellEnd"/>
            <w:r w:rsidRPr="00F4743B">
              <w:rPr>
                <w:rFonts w:ascii="Minion Pro" w:eastAsia="Minion Pro" w:hAnsi="Minion Pro" w:cs="Minion Pro"/>
                <w:color w:val="231F20"/>
              </w:rPr>
              <w:t xml:space="preserve"> resource for Check-In, Check-Out Intervention)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42A5C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5C1A2F" w:rsidRPr="00F4743B" w14:paraId="29C63390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04828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BIP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CE85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Behavior Intervention Plan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957B3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5C1A2F" w:rsidRPr="00F4743B" w14:paraId="389B4FF1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4E45E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BoQ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9C7CF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Benchmarks of Quality (advanced teams use in place of SET - Schoolwide Evaluation Tool)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32BFD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5C1A2F" w:rsidRPr="00F4743B" w14:paraId="143803D5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6B1E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CICO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30311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Check-In, Check-Out Intervention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98674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5C1A2F" w:rsidRPr="00F4743B" w14:paraId="54C08FEB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7C73D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CW-FIT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3463B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Class-Wide Function-Related Intervention Teams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C9FB74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5C1A2F" w:rsidRPr="00F4743B" w14:paraId="5D250008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E1118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DECA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ADE9E" w14:textId="0923F248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Devereux Early Childhood Assessment Program (Universal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F4743B">
              <w:rPr>
                <w:rFonts w:ascii="Minion Pro" w:eastAsia="Minion Pro" w:hAnsi="Minion Pro" w:cs="Minion Pro"/>
                <w:color w:val="231F20"/>
              </w:rPr>
              <w:t>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B2345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0C15BFDF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7F174F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DESE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E1AD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Department of Elementary and Secondary Education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7E480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51748282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E786C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DPR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E99BB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Daily Progress Report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C743F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5C1A2F" w:rsidRPr="00F4743B" w14:paraId="765FB3E8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BF852C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4E1EB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Effective Behavioral Supports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BD4CE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544AEEA7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5B9A6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0049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Effective Behavior Support Survey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C4B21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5C1A2F" w:rsidRPr="00F4743B" w14:paraId="0B371F0A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26950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ESP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7F0A70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Early Screening Project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04581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04782B71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E667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FACTS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981B7" w14:textId="3CCD5B84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The Adapted Functional Assessment Checklist for Teachers and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F4743B">
              <w:rPr>
                <w:rFonts w:ascii="Minion Pro" w:eastAsia="Minion Pro" w:hAnsi="Minion Pro" w:cs="Minion Pro"/>
                <w:color w:val="231F20"/>
              </w:rPr>
              <w:t>Staff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1EFC4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5C1A2F" w:rsidRPr="00F4743B" w14:paraId="7B4F1049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73D7C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FBA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6E70B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Functional Behavioral Assessment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654C7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5C1A2F" w:rsidRPr="00F4743B" w14:paraId="5AD92686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30B0FD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IEP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2A61D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Individualized Education Program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B75F5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2E21F9E3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7B97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82314A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In-School Suspension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9CCC9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57DCFD78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C3C26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MAP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C70F9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Missouri Assessment Program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26BAE7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4D884AAA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F4C9D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MO SW-PBS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F6656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Missouri Schoolwide Positive Behavior Support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5E469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5A379CA8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53048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MU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9E96F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University of Missouri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D38C5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554F8BDF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81B0A0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ODR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1AA90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Office Discipline Referral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9383F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0F706702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5D2AF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OMPUA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07A4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 xml:space="preserve">Observable, </w:t>
            </w: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Measureable</w:t>
            </w:r>
            <w:proofErr w:type="spellEnd"/>
            <w:r w:rsidRPr="00F4743B">
              <w:rPr>
                <w:rFonts w:ascii="Minion Pro" w:eastAsia="Minion Pro" w:hAnsi="Minion Pro" w:cs="Minion Pro"/>
                <w:color w:val="231F20"/>
              </w:rPr>
              <w:t>, Positively Stated, Understandable, Always Applicable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F2B64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5C1A2F" w:rsidRPr="00F4743B" w14:paraId="58694310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C7CBC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A1D4D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Out-of-School Suspension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2E71E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7AFE14AD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E9C7F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OTR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68C40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Opportunities to Respond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3F6477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5C1A2F" w:rsidRPr="00F4743B" w14:paraId="5C1D3776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6C1CD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PBIS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A746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Positive Behavior Interventions and Supports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FDA7A" w14:textId="77777777" w:rsidR="005C1A2F" w:rsidRPr="00F4743B" w:rsidRDefault="005C1A2F" w:rsidP="005C1A2F">
            <w:pPr>
              <w:spacing w:line="240" w:lineRule="auto"/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</w:tbl>
    <w:p w14:paraId="67E58C19" w14:textId="77777777" w:rsidR="005C1A2F" w:rsidRPr="00F4743B" w:rsidRDefault="005C1A2F" w:rsidP="005C1A2F">
      <w:pPr>
        <w:ind w:right="-20"/>
        <w:jc w:val="center"/>
        <w:sectPr w:rsidR="005C1A2F" w:rsidRPr="00F4743B" w:rsidSect="005C1A2F">
          <w:headerReference w:type="default" r:id="rId6"/>
          <w:footerReference w:type="default" r:id="rId7"/>
          <w:pgSz w:w="12240" w:h="15840"/>
          <w:pgMar w:top="1360" w:right="1300" w:bottom="280" w:left="1340" w:header="0" w:footer="720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5990"/>
        <w:gridCol w:w="1440"/>
      </w:tblGrid>
      <w:tr w:rsidR="005C1A2F" w:rsidRPr="00F4743B" w14:paraId="7A33C1AA" w14:textId="77777777" w:rsidTr="00FC284C">
        <w:trPr>
          <w:trHeight w:hRule="exact" w:val="623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C3C79F0" w14:textId="77777777" w:rsidR="005C1A2F" w:rsidRPr="00F4743B" w:rsidRDefault="005C1A2F" w:rsidP="00FC284C">
            <w:pPr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Abbreviation / Acronym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71EEABD" w14:textId="77777777" w:rsidR="005C1A2F" w:rsidRPr="00F4743B" w:rsidRDefault="005C1A2F" w:rsidP="00FC284C">
            <w:pPr>
              <w:ind w:left="90" w:right="60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Meaning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28204CEC" w14:textId="77777777" w:rsidR="005C1A2F" w:rsidRPr="00F4743B" w:rsidRDefault="005C1A2F" w:rsidP="00FC284C">
            <w:pPr>
              <w:ind w:left="90" w:right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4743B">
              <w:rPr>
                <w:rFonts w:ascii="Arial" w:eastAsia="Arial" w:hAnsi="Arial" w:cs="Arial"/>
                <w:color w:val="FFFFFF"/>
                <w:sz w:val="24"/>
                <w:szCs w:val="24"/>
              </w:rPr>
              <w:t>Tier</w:t>
            </w:r>
          </w:p>
        </w:tc>
      </w:tr>
      <w:tr w:rsidR="005C1A2F" w:rsidRPr="00F4743B" w14:paraId="00C1876A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97EFC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PL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9567F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Professional learning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834E1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1C554E76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4A1A9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PKBS-2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A940E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Preschool and Kindergarten Behavior Scales, Second Ed.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EC340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7BBCECD6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FC10A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PM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D4AA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Progress Monitoring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53D49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129E3999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6CD59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PPR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08FB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Positive Peer Reporting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E57AA1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1FB41908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146485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RtI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11629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Response to Intervention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C068C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7F52ADBE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0F83C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SAEBERS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1E768" w14:textId="755F202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Social, Academic, Emotional Behavior Risk Screener (Universal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F4743B">
              <w:rPr>
                <w:rFonts w:ascii="Minion Pro" w:eastAsia="Minion Pro" w:hAnsi="Minion Pro" w:cs="Minion Pro"/>
                <w:color w:val="231F20"/>
              </w:rPr>
              <w:t>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C78C00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39163C28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058BF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SAS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961A4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Self-Assessment Survey (PBIS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3AAA5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2249600E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0E9790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SDP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923C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 Data Profile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3DCF60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3B4B4FFB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6CC2E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SDQ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03EB68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Strengths and Difficulties Questionnaire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6AE7CC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1043D2C5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825FA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SET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E5C0D7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Schoolwide Evaluation Tool (external observation tool 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3A37D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5C1A2F" w:rsidRPr="00F4743B" w14:paraId="1785000E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999AC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SGSS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9279D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Small Group Social Skills Intervention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17A7E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5C1A2F" w:rsidRPr="00F4743B" w14:paraId="66D65115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FC91D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SPED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347EF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Special Education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B72F6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07B3F32A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18D70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SPP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BD05D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State Performance Plan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054EFD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2328517E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44F07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Ss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D87EEE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Represents the word Students on Twitter chat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A63ED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738783CF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B12CF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SSBD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D6656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Systematic Screening for Behavior Disorders (Universal Screener)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6BFAF6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329FE755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8913D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SSIG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8A081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Social Skills Intervention Group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282C8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5C1A2F" w:rsidRPr="00F4743B" w14:paraId="3BE528FC" w14:textId="77777777" w:rsidTr="00FC284C">
        <w:trPr>
          <w:trHeight w:hRule="exact" w:val="584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A75F4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SSIS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24D82" w14:textId="6623B7B3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Social Skills Improvement System (Universal Screener and Small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 w:rsidRPr="00F4743B">
              <w:rPr>
                <w:rFonts w:ascii="Minion Pro" w:eastAsia="Minion Pro" w:hAnsi="Minion Pro" w:cs="Minion Pro"/>
                <w:color w:val="231F20"/>
              </w:rPr>
              <w:t>Group Intervention Resource)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4545C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2388AAE3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22409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SSS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D5AF8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 Safety Survey (PBIS Assessments)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78C92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65ECA2E9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1084E1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SWIS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69158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School Wide Information Systems (PBIS Apps)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29C23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225C2BF3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2A753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T1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9FD76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 1 (Universal Support)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D5755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5C1A2F" w:rsidRPr="00F4743B" w14:paraId="1A392682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EDB79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T2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694C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 2 (Targeted Group Support)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5D495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5C1A2F" w:rsidRPr="00F4743B" w14:paraId="11002AB7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6FC8E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T3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39752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 3 (Intensive Individual Support)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1066B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5C1A2F" w:rsidRPr="00F4743B" w14:paraId="05DF1A54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35AEA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TABS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391D5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Temperament and Atypical Behavior Scale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AE7583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12F8F337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01C62E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TIC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CBF5B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Team Implementation Checklist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5EE6F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5C1A2F" w:rsidRPr="00F4743B" w14:paraId="6E0F9005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7451E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TFI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437C53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Tiered Fidelity Inventory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052955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5C1A2F" w:rsidRPr="00F4743B" w14:paraId="41E25F36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5109E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proofErr w:type="spellStart"/>
            <w:r w:rsidRPr="00F4743B">
              <w:rPr>
                <w:rFonts w:ascii="Minion Pro" w:eastAsia="Minion Pro" w:hAnsi="Minion Pro" w:cs="Minion Pro"/>
                <w:color w:val="231F20"/>
              </w:rPr>
              <w:t>Ts</w:t>
            </w:r>
            <w:proofErr w:type="spellEnd"/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2B6087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Represents the word Teachers on Twitter chat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300CD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5C1A2F" w:rsidRPr="00F4743B" w14:paraId="5CAE305B" w14:textId="77777777" w:rsidTr="00FC284C">
        <w:trPr>
          <w:trHeight w:hRule="exact" w:val="360"/>
        </w:trPr>
        <w:tc>
          <w:tcPr>
            <w:tcW w:w="19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6B70F0" w14:textId="77777777" w:rsidR="005C1A2F" w:rsidRPr="00F4743B" w:rsidRDefault="005C1A2F" w:rsidP="00FC284C">
            <w:pPr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WPR</w:t>
            </w:r>
          </w:p>
        </w:tc>
        <w:tc>
          <w:tcPr>
            <w:tcW w:w="5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86441" w14:textId="77777777" w:rsidR="005C1A2F" w:rsidRPr="00F4743B" w:rsidRDefault="005C1A2F" w:rsidP="005C1A2F">
            <w:pPr>
              <w:spacing w:line="240" w:lineRule="auto"/>
              <w:ind w:left="90" w:right="60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Weekly Progress Report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8AECE1" w14:textId="77777777" w:rsidR="005C1A2F" w:rsidRPr="00F4743B" w:rsidRDefault="005C1A2F" w:rsidP="00FC284C">
            <w:pPr>
              <w:ind w:left="90" w:right="60"/>
              <w:jc w:val="center"/>
              <w:rPr>
                <w:rFonts w:ascii="Minion Pro" w:eastAsia="Minion Pro" w:hAnsi="Minion Pro" w:cs="Minion Pro"/>
              </w:rPr>
            </w:pPr>
            <w:r w:rsidRPr="00F4743B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</w:tbl>
    <w:p w14:paraId="13D2C4F5" w14:textId="77777777" w:rsidR="00CA4B76" w:rsidRPr="005C1A2F" w:rsidRDefault="00CA4B76" w:rsidP="005C1A2F">
      <w:bookmarkStart w:id="0" w:name="_GoBack"/>
      <w:bookmarkEnd w:id="0"/>
    </w:p>
    <w:sectPr w:rsidR="00CA4B76" w:rsidRPr="005C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0C9A" w14:textId="77777777" w:rsidR="009B32DF" w:rsidRDefault="009B32DF" w:rsidP="009C5CEF">
      <w:pPr>
        <w:spacing w:after="0" w:line="240" w:lineRule="auto"/>
      </w:pPr>
      <w:r>
        <w:separator/>
      </w:r>
    </w:p>
  </w:endnote>
  <w:endnote w:type="continuationSeparator" w:id="0">
    <w:p w14:paraId="2924B411" w14:textId="77777777" w:rsidR="009B32DF" w:rsidRDefault="009B32DF" w:rsidP="009C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2693" w14:textId="3B14393D" w:rsidR="005C1A2F" w:rsidRDefault="005C1A2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E4B074" wp14:editId="36308AEE">
              <wp:simplePos x="0" y="0"/>
              <wp:positionH relativeFrom="margin">
                <wp:posOffset>-826770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10D7" w14:textId="77777777" w:rsidR="005C1A2F" w:rsidRPr="00D4429D" w:rsidRDefault="005C1A2F" w:rsidP="005C1A2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F0A2" w14:textId="77777777" w:rsidR="005C1A2F" w:rsidRPr="00D4429D" w:rsidRDefault="005C1A2F" w:rsidP="005C1A2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E4B074" id="Group 11" o:spid="_x0000_s1026" style="position:absolute;margin-left:-65.1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AfWuHyAFAACIDwAADgAAAAAAAAAA&#10;AAAAAAA8AgAAZHJzL2Uyb0RvYy54bWxQSwECLQAUAAYACAAAACEAWGCzG7oAAAAiAQAAGQAAAAAA&#10;AAAAAAAAAACIBwAAZHJzL19yZWxzL2Uyb0RvYy54bWwucmVsc1BLAQItABQABgAIAAAAIQBzF4dR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617E10D7" w14:textId="77777777" w:rsidR="005C1A2F" w:rsidRPr="00D4429D" w:rsidRDefault="005C1A2F" w:rsidP="005C1A2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3C58F0A2" w14:textId="77777777" w:rsidR="005C1A2F" w:rsidRPr="00D4429D" w:rsidRDefault="005C1A2F" w:rsidP="005C1A2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4483" w14:textId="77777777" w:rsidR="009B32DF" w:rsidRDefault="009B32DF" w:rsidP="009C5CEF">
      <w:pPr>
        <w:spacing w:after="0" w:line="240" w:lineRule="auto"/>
      </w:pPr>
      <w:r>
        <w:separator/>
      </w:r>
    </w:p>
  </w:footnote>
  <w:footnote w:type="continuationSeparator" w:id="0">
    <w:p w14:paraId="723BFE2C" w14:textId="77777777" w:rsidR="009B32DF" w:rsidRDefault="009B32DF" w:rsidP="009C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306A" w14:textId="77777777" w:rsidR="005C1A2F" w:rsidRDefault="005C1A2F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EF"/>
    <w:rsid w:val="00152AE6"/>
    <w:rsid w:val="005C1A2F"/>
    <w:rsid w:val="009B32DF"/>
    <w:rsid w:val="009B50DC"/>
    <w:rsid w:val="009C5CEF"/>
    <w:rsid w:val="00AB5226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7093F"/>
  <w15:chartTrackingRefBased/>
  <w15:docId w15:val="{40067ABB-FF46-4D2D-9A46-6393EA42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CEF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5C1A2F"/>
    <w:pPr>
      <w:spacing w:after="0" w:line="240" w:lineRule="auto"/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EF"/>
  </w:style>
  <w:style w:type="paragraph" w:styleId="Footer">
    <w:name w:val="footer"/>
    <w:basedOn w:val="Normal"/>
    <w:link w:val="FooterChar"/>
    <w:uiPriority w:val="99"/>
    <w:unhideWhenUsed/>
    <w:rsid w:val="009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EF"/>
  </w:style>
  <w:style w:type="character" w:customStyle="1" w:styleId="Heading1Char">
    <w:name w:val="Heading 1 Char"/>
    <w:basedOn w:val="DefaultParagraphFont"/>
    <w:link w:val="Heading1"/>
    <w:uiPriority w:val="1"/>
    <w:rsid w:val="005C1A2F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2016-06-02T13:23:00Z</dcterms:created>
  <dcterms:modified xsi:type="dcterms:W3CDTF">2018-04-27T18:12:00Z</dcterms:modified>
</cp:coreProperties>
</file>