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0E" w:rsidRPr="00F4743B" w:rsidRDefault="00C0400E" w:rsidP="00C0400E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4743B">
        <w:rPr>
          <w:rFonts w:ascii="Arial" w:eastAsia="Arial" w:hAnsi="Arial" w:cs="Arial"/>
          <w:b/>
          <w:bCs/>
          <w:color w:val="231F20"/>
          <w:sz w:val="24"/>
          <w:szCs w:val="24"/>
        </w:rPr>
        <w:t>MO SW-PBS ABBREVIATION/ACRONYM GLOSSARY</w:t>
      </w:r>
    </w:p>
    <w:p w:rsidR="00C0400E" w:rsidRPr="00F4743B" w:rsidRDefault="00C0400E" w:rsidP="00C0400E">
      <w:pPr>
        <w:spacing w:after="0" w:line="240" w:lineRule="auto"/>
        <w:ind w:right="-20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5990"/>
        <w:gridCol w:w="1440"/>
      </w:tblGrid>
      <w:tr w:rsidR="00C0400E" w:rsidRPr="00F4743B" w:rsidTr="004C0FB4">
        <w:trPr>
          <w:trHeight w:hRule="exact" w:val="623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Arial" w:eastAsia="Arial" w:hAnsi="Arial" w:cs="Arial"/>
                <w:sz w:val="24"/>
                <w:szCs w:val="24"/>
              </w:rPr>
            </w:pPr>
            <w:r w:rsidRPr="00F4743B">
              <w:rPr>
                <w:rFonts w:ascii="Arial" w:eastAsia="Arial" w:hAnsi="Arial" w:cs="Arial"/>
                <w:color w:val="FFFFFF"/>
                <w:sz w:val="24"/>
                <w:szCs w:val="24"/>
              </w:rPr>
              <w:t>Abbreviation / Acronym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Arial" w:eastAsia="Arial" w:hAnsi="Arial" w:cs="Arial"/>
                <w:sz w:val="24"/>
                <w:szCs w:val="24"/>
              </w:rPr>
            </w:pPr>
            <w:r w:rsidRPr="00F4743B">
              <w:rPr>
                <w:rFonts w:ascii="Arial" w:eastAsia="Arial" w:hAnsi="Arial" w:cs="Arial"/>
                <w:color w:val="FFFFFF"/>
                <w:sz w:val="24"/>
                <w:szCs w:val="24"/>
              </w:rPr>
              <w:t>Meaning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743B">
              <w:rPr>
                <w:rFonts w:ascii="Arial" w:eastAsia="Arial" w:hAnsi="Arial" w:cs="Arial"/>
                <w:color w:val="FFFFFF"/>
                <w:sz w:val="24"/>
                <w:szCs w:val="24"/>
              </w:rPr>
              <w:t>Tier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ABA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Applied Behavior Analysis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ABC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Antecedent -&gt; Behavior -&gt; Consequence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APBS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Association for Positive Behavior Support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C0400E" w:rsidRPr="00F4743B" w:rsidTr="004C0FB4">
        <w:trPr>
          <w:trHeight w:hRule="exact" w:val="32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ASQ-3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Ages and Stages Questionnaire: Third Ed. (Universal Screener)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BASC-2 BESS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Behavioral and Emotional Screening System (Universal Screener)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BAT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Benchmarks of Advanced Tiers (PBIS Assessments)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2,3</w:t>
            </w:r>
          </w:p>
        </w:tc>
      </w:tr>
      <w:tr w:rsidR="00C0400E" w:rsidRPr="00F4743B" w:rsidTr="004C0FB4">
        <w:trPr>
          <w:trHeight w:hRule="exact" w:val="5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BEP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Behavior Education Program (a book/</w:t>
            </w:r>
            <w:proofErr w:type="spellStart"/>
            <w:r w:rsidRPr="00F4743B">
              <w:rPr>
                <w:rFonts w:ascii="Minion Pro" w:eastAsia="Minion Pro" w:hAnsi="Minion Pro" w:cs="Minion Pro"/>
                <w:color w:val="231F20"/>
              </w:rPr>
              <w:t>dvd</w:t>
            </w:r>
            <w:proofErr w:type="spellEnd"/>
            <w:r w:rsidRPr="00F4743B">
              <w:rPr>
                <w:rFonts w:ascii="Minion Pro" w:eastAsia="Minion Pro" w:hAnsi="Minion Pro" w:cs="Minion Pro"/>
                <w:color w:val="231F20"/>
              </w:rPr>
              <w:t xml:space="preserve"> resource for Check-In, Check-Out Intervention)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BIP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Behavior Intervention Plan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</w:tr>
      <w:tr w:rsidR="00C0400E" w:rsidRPr="00F4743B" w:rsidTr="004C0FB4">
        <w:trPr>
          <w:trHeight w:hRule="exact" w:val="5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proofErr w:type="spellStart"/>
            <w:r w:rsidRPr="00F4743B">
              <w:rPr>
                <w:rFonts w:ascii="Minion Pro" w:eastAsia="Minion Pro" w:hAnsi="Minion Pro" w:cs="Minion Pro"/>
                <w:color w:val="231F20"/>
              </w:rPr>
              <w:t>BoQ</w:t>
            </w:r>
            <w:proofErr w:type="spellEnd"/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Benchmarks of Quality (advanced teams use in place of SET - Schoolwide Evaluation Tool)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CICO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Check-In, Check-Out Intervention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CW-FIT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Class-Wide Function-Related Intervention Teams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2,3</w:t>
            </w:r>
          </w:p>
        </w:tc>
      </w:tr>
      <w:tr w:rsidR="00C0400E" w:rsidRPr="00F4743B" w:rsidTr="004C0FB4">
        <w:trPr>
          <w:trHeight w:hRule="exact" w:val="5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DECA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Devereux Early Childhood Assessment Program (Universal</w:t>
            </w:r>
          </w:p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Screener)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DESE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Department of Elementary and Secondary Education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DPR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Daily Progress Report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2,3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EBS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Effective Behavioral Supports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EBS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Effective Behavior Support Survey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ESP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Early Screening Project (Universal Screener)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5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FACTS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The Adapted Functional Assessment Checklist for Teachers and</w:t>
            </w:r>
          </w:p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Staff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2,3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FBA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Functional Behavioral Assessment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IEP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Individualized Education Program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ISS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In-School Suspension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MAP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Missouri Assessment Program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MO SW-PBS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Missouri Schoolwide Positive Behavior Support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MU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University of Missouri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ODR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Office Discipline Referral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5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OMPUA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 xml:space="preserve">Observable, </w:t>
            </w:r>
            <w:proofErr w:type="spellStart"/>
            <w:r w:rsidRPr="00F4743B">
              <w:rPr>
                <w:rFonts w:ascii="Minion Pro" w:eastAsia="Minion Pro" w:hAnsi="Minion Pro" w:cs="Minion Pro"/>
                <w:color w:val="231F20"/>
              </w:rPr>
              <w:t>Measureable</w:t>
            </w:r>
            <w:proofErr w:type="spellEnd"/>
            <w:r w:rsidRPr="00F4743B">
              <w:rPr>
                <w:rFonts w:ascii="Minion Pro" w:eastAsia="Minion Pro" w:hAnsi="Minion Pro" w:cs="Minion Pro"/>
                <w:color w:val="231F20"/>
              </w:rPr>
              <w:t>, Positively Stated, Understandable, Always Applicable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OSS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Out-of-School Suspension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OTR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Opportunities to Respond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PBIS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Positive Behavior Interventions and Supports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</w:tbl>
    <w:p w:rsidR="00C0400E" w:rsidRPr="00F4743B" w:rsidRDefault="00C0400E" w:rsidP="00C0400E">
      <w:pPr>
        <w:spacing w:after="0" w:line="240" w:lineRule="auto"/>
        <w:ind w:right="-20"/>
        <w:jc w:val="center"/>
        <w:sectPr w:rsidR="00C0400E" w:rsidRPr="00F4743B">
          <w:headerReference w:type="default" r:id="rId4"/>
          <w:pgSz w:w="12240" w:h="15840"/>
          <w:pgMar w:top="1360" w:right="1300" w:bottom="280" w:left="1340" w:header="0" w:footer="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5990"/>
        <w:gridCol w:w="1440"/>
      </w:tblGrid>
      <w:tr w:rsidR="00C0400E" w:rsidRPr="00F4743B" w:rsidTr="004C0FB4">
        <w:trPr>
          <w:trHeight w:hRule="exact" w:val="623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Arial" w:eastAsia="Arial" w:hAnsi="Arial" w:cs="Arial"/>
                <w:sz w:val="24"/>
                <w:szCs w:val="24"/>
              </w:rPr>
            </w:pPr>
            <w:r w:rsidRPr="00F4743B">
              <w:rPr>
                <w:rFonts w:ascii="Arial" w:eastAsia="Arial" w:hAnsi="Arial" w:cs="Arial"/>
                <w:color w:val="FFFFFF"/>
                <w:sz w:val="24"/>
                <w:szCs w:val="24"/>
              </w:rPr>
              <w:lastRenderedPageBreak/>
              <w:t>Abbreviation / Acronym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Arial" w:eastAsia="Arial" w:hAnsi="Arial" w:cs="Arial"/>
                <w:sz w:val="24"/>
                <w:szCs w:val="24"/>
              </w:rPr>
            </w:pPr>
            <w:r w:rsidRPr="00F4743B">
              <w:rPr>
                <w:rFonts w:ascii="Arial" w:eastAsia="Arial" w:hAnsi="Arial" w:cs="Arial"/>
                <w:color w:val="FFFFFF"/>
                <w:sz w:val="24"/>
                <w:szCs w:val="24"/>
              </w:rPr>
              <w:t>Meaning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743B">
              <w:rPr>
                <w:rFonts w:ascii="Arial" w:eastAsia="Arial" w:hAnsi="Arial" w:cs="Arial"/>
                <w:color w:val="FFFFFF"/>
                <w:sz w:val="24"/>
                <w:szCs w:val="24"/>
              </w:rPr>
              <w:t>Tier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PL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Professional learning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5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PKBS-2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Preschool and Kindergarten Behavior Scales, Second Ed. (Universal Screener)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PM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Progress Monitoring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PPR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Positive Peer Reporting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proofErr w:type="spellStart"/>
            <w:r w:rsidRPr="00F4743B">
              <w:rPr>
                <w:rFonts w:ascii="Minion Pro" w:eastAsia="Minion Pro" w:hAnsi="Minion Pro" w:cs="Minion Pro"/>
                <w:color w:val="231F20"/>
              </w:rPr>
              <w:t>RtI</w:t>
            </w:r>
            <w:proofErr w:type="spellEnd"/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Response to Intervention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C0400E" w:rsidRPr="00F4743B" w:rsidTr="004C0FB4">
        <w:trPr>
          <w:trHeight w:hRule="exact" w:val="5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SAEBERS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Social, Academic, Emotional Behavior Risk Screener (Universal</w:t>
            </w:r>
          </w:p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Screener)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SAS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Self-Assessment Survey (PBIS Assessments)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SDP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School Data Profile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SDQ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Strengths and Difficulties Questionnaire (Universal Screener)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5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SET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Schoolwide Evaluation Tool (external observation tool PBIS Assessments)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SGSS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Small Group Social Skills Intervention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SPED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Special Education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SPP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State Performance Plan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proofErr w:type="spellStart"/>
            <w:r w:rsidRPr="00F4743B">
              <w:rPr>
                <w:rFonts w:ascii="Minion Pro" w:eastAsia="Minion Pro" w:hAnsi="Minion Pro" w:cs="Minion Pro"/>
                <w:color w:val="231F20"/>
              </w:rPr>
              <w:t>Ss</w:t>
            </w:r>
            <w:proofErr w:type="spellEnd"/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Represents the word Students on Twitter chat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SSBD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Systematic Screening for Behavior Disorders (Universal Screener)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SSIG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Social Skills Intervention Group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</w:tr>
      <w:tr w:rsidR="00C0400E" w:rsidRPr="00F4743B" w:rsidTr="004C0FB4">
        <w:trPr>
          <w:trHeight w:hRule="exact" w:val="5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SSIS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Social Skills Improvement System (Universal Screener and Small</w:t>
            </w:r>
          </w:p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Group Intervention Resource)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SSS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School Safety Survey (PBIS Assessments)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SWIS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School Wide Information Systems (PBIS Apps)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T1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Tier 1 (Universal Support)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T2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Tier 2 (Targeted Group Support)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T3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Tier 3 (Intensive Individual Support)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TABS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Temperament and Atypical Behavior Scale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TIC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Team Implementation Checklist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TFI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Tiered Fidelity Inventory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proofErr w:type="spellStart"/>
            <w:r w:rsidRPr="00F4743B">
              <w:rPr>
                <w:rFonts w:ascii="Minion Pro" w:eastAsia="Minion Pro" w:hAnsi="Minion Pro" w:cs="Minion Pro"/>
                <w:color w:val="231F20"/>
              </w:rPr>
              <w:t>Ts</w:t>
            </w:r>
            <w:proofErr w:type="spellEnd"/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Represents the word Teachers on Twitter chat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C0400E" w:rsidRPr="00F4743B" w:rsidTr="004C0FB4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WPR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Weekly Progress Report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400E" w:rsidRPr="00F4743B" w:rsidRDefault="00C0400E" w:rsidP="004C0FB4">
            <w:pPr>
              <w:spacing w:after="0"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2,3</w:t>
            </w:r>
          </w:p>
        </w:tc>
      </w:tr>
    </w:tbl>
    <w:p w:rsidR="00C0400E" w:rsidRPr="00F4743B" w:rsidRDefault="00C0400E" w:rsidP="00C0400E">
      <w:pPr>
        <w:spacing w:after="0" w:line="240" w:lineRule="auto"/>
        <w:ind w:right="-20"/>
      </w:pPr>
    </w:p>
    <w:p w:rsidR="000A3672" w:rsidRDefault="000A3672">
      <w:bookmarkStart w:id="0" w:name="_GoBack"/>
      <w:bookmarkEnd w:id="0"/>
    </w:p>
    <w:sectPr w:rsidR="000A3672">
      <w:headerReference w:type="default" r:id="rId5"/>
      <w:pgSz w:w="12240" w:h="15840"/>
      <w:pgMar w:top="1340" w:right="1300" w:bottom="280" w:left="1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3B" w:rsidRDefault="00C0400E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3B" w:rsidRDefault="00C0400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0E"/>
    <w:rsid w:val="000A3672"/>
    <w:rsid w:val="002B23C2"/>
    <w:rsid w:val="00973E17"/>
    <w:rsid w:val="00C0400E"/>
    <w:rsid w:val="00C7118A"/>
    <w:rsid w:val="00E72B68"/>
    <w:rsid w:val="00E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D54E"/>
  <w15:chartTrackingRefBased/>
  <w15:docId w15:val="{F7B9C3F2-D407-A24B-BECD-BE00E1A6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400E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2018-06-21T20:20:00Z</dcterms:created>
  <dcterms:modified xsi:type="dcterms:W3CDTF">2018-06-21T20:21:00Z</dcterms:modified>
</cp:coreProperties>
</file>