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Karla" w:cs="Karla" w:eastAsia="Karla" w:hAnsi="Karla"/>
          <w:sz w:val="28"/>
          <w:szCs w:val="28"/>
        </w:rPr>
      </w:pPr>
      <w:r w:rsidDel="00000000" w:rsidR="00000000" w:rsidRPr="00000000">
        <w:rPr>
          <w:rtl w:val="0"/>
        </w:rPr>
      </w:r>
    </w:p>
    <w:p w:rsidR="00000000" w:rsidDel="00000000" w:rsidP="00000000" w:rsidRDefault="00000000" w:rsidRPr="00000000" w14:paraId="00000001">
      <w:pPr>
        <w:contextualSpacing w:val="0"/>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2">
      <w:pPr>
        <w:contextualSpacing w:val="0"/>
        <w:jc w:val="center"/>
        <w:rPr>
          <w:rFonts w:ascii="Raleway" w:cs="Raleway" w:eastAsia="Raleway" w:hAnsi="Raleway"/>
          <w:b w:val="1"/>
          <w:sz w:val="48"/>
          <w:szCs w:val="48"/>
        </w:rPr>
      </w:pPr>
      <w:r w:rsidDel="00000000" w:rsidR="00000000" w:rsidRPr="00000000">
        <w:rPr>
          <w:rtl w:val="0"/>
        </w:rPr>
      </w:r>
    </w:p>
    <w:p w:rsidR="00000000" w:rsidDel="00000000" w:rsidP="00000000" w:rsidRDefault="00000000" w:rsidRPr="00000000" w14:paraId="00000003">
      <w:pPr>
        <w:contextualSpacing w:val="0"/>
        <w:jc w:val="center"/>
        <w:rPr>
          <w:rFonts w:ascii="Raleway" w:cs="Raleway" w:eastAsia="Raleway" w:hAnsi="Raleway"/>
          <w:b w:val="1"/>
          <w:sz w:val="48"/>
          <w:szCs w:val="48"/>
        </w:rPr>
      </w:pPr>
      <w:r w:rsidDel="00000000" w:rsidR="00000000" w:rsidRPr="00000000">
        <w:rPr>
          <w:rFonts w:ascii="Raleway" w:cs="Raleway" w:eastAsia="Raleway" w:hAnsi="Raleway"/>
          <w:b w:val="1"/>
          <w:sz w:val="48"/>
          <w:szCs w:val="48"/>
          <w:rtl w:val="0"/>
        </w:rPr>
        <w:t xml:space="preserve">Action Plan Development </w:t>
      </w:r>
    </w:p>
    <w:p w:rsidR="00000000" w:rsidDel="00000000" w:rsidP="00000000" w:rsidRDefault="00000000" w:rsidRPr="00000000" w14:paraId="00000004">
      <w:pPr>
        <w:contextualSpacing w:val="0"/>
        <w:jc w:val="center"/>
        <w:rPr>
          <w:rFonts w:ascii="Karla" w:cs="Karla" w:eastAsia="Karla" w:hAnsi="Karla"/>
          <w:b w:val="1"/>
          <w:sz w:val="48"/>
          <w:szCs w:val="48"/>
        </w:rPr>
      </w:pPr>
      <w:r w:rsidDel="00000000" w:rsidR="00000000" w:rsidRPr="00000000">
        <w:rPr>
          <w:rFonts w:ascii="Karla" w:cs="Karla" w:eastAsia="Karla" w:hAnsi="Karla"/>
          <w:sz w:val="48"/>
          <w:szCs w:val="48"/>
          <w:rtl w:val="0"/>
        </w:rPr>
        <w:t xml:space="preserve">Questions for school-based teams:</w:t>
      </w:r>
      <w:r w:rsidDel="00000000" w:rsidR="00000000" w:rsidRPr="00000000">
        <w:rPr>
          <w:rtl w:val="0"/>
        </w:rPr>
      </w:r>
    </w:p>
    <w:p w:rsidR="00000000" w:rsidDel="00000000" w:rsidP="00000000" w:rsidRDefault="00000000" w:rsidRPr="00000000" w14:paraId="00000005">
      <w:pPr>
        <w:contextualSpacing w:val="0"/>
        <w:jc w:val="center"/>
        <w:rPr>
          <w:rFonts w:ascii="Karla" w:cs="Karla" w:eastAsia="Karla" w:hAnsi="Karla"/>
          <w:sz w:val="28"/>
          <w:szCs w:val="28"/>
        </w:rPr>
      </w:pPr>
      <w:r w:rsidDel="00000000" w:rsidR="00000000" w:rsidRPr="00000000">
        <w:br w:type="page"/>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266700</wp:posOffset>
            </wp:positionH>
            <wp:positionV relativeFrom="paragraph">
              <wp:posOffset>454025</wp:posOffset>
            </wp:positionV>
            <wp:extent cx="6098610" cy="3257550"/>
            <wp:effectExtent b="0" l="0" r="0" t="0"/>
            <wp:wrapSquare wrapText="bothSides" distB="114300" distT="114300" distL="114300" distR="114300"/>
            <wp:docPr id="5" name="image10.png"/>
            <a:graphic>
              <a:graphicData uri="http://schemas.openxmlformats.org/drawingml/2006/picture">
                <pic:pic>
                  <pic:nvPicPr>
                    <pic:cNvPr id="0" name="image10.png"/>
                    <pic:cNvPicPr preferRelativeResize="0"/>
                  </pic:nvPicPr>
                  <pic:blipFill>
                    <a:blip r:embed="rId6"/>
                    <a:srcRect b="0" l="0" r="0" t="6211"/>
                    <a:stretch>
                      <a:fillRect/>
                    </a:stretch>
                  </pic:blipFill>
                  <pic:spPr>
                    <a:xfrm>
                      <a:off x="0" y="0"/>
                      <a:ext cx="6098610" cy="3257550"/>
                    </a:xfrm>
                    <a:prstGeom prst="rect"/>
                    <a:ln/>
                  </pic:spPr>
                </pic:pic>
              </a:graphicData>
            </a:graphic>
          </wp:anchor>
        </w:drawing>
      </w:r>
    </w:p>
    <w:p w:rsidR="00000000" w:rsidDel="00000000" w:rsidP="00000000" w:rsidRDefault="00000000" w:rsidRPr="00000000" w14:paraId="00000006">
      <w:pPr>
        <w:contextualSpacing w:val="0"/>
        <w:jc w:val="center"/>
        <w:rPr>
          <w:rFonts w:ascii="Raleway" w:cs="Raleway" w:eastAsia="Raleway" w:hAnsi="Raleway"/>
          <w:b w:val="1"/>
          <w:color w:val="ffd3ba"/>
          <w:sz w:val="28"/>
          <w:szCs w:val="28"/>
        </w:rPr>
      </w:pPr>
      <w:r w:rsidDel="00000000" w:rsidR="00000000" w:rsidRPr="00000000">
        <w:rPr>
          <w:rFonts w:ascii="Raleway" w:cs="Raleway" w:eastAsia="Raleway" w:hAnsi="Raleway"/>
          <w:b w:val="1"/>
          <w:color w:val="ffd3ba"/>
          <w:sz w:val="28"/>
          <w:szCs w:val="28"/>
        </w:rPr>
        <w:drawing>
          <wp:inline distB="114300" distT="114300" distL="114300" distR="114300">
            <wp:extent cx="2543175" cy="1190625"/>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2543175" cy="1190625"/>
                    </a:xfrm>
                    <a:prstGeom prst="rect"/>
                    <a:ln/>
                  </pic:spPr>
                </pic:pic>
              </a:graphicData>
            </a:graphic>
          </wp:inline>
        </w:drawing>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07">
            <w:pPr>
              <w:contextualSpacing w:val="0"/>
              <w:rPr>
                <w:rFonts w:ascii="Karla" w:cs="Karla" w:eastAsia="Karla" w:hAnsi="Karla"/>
                <w:sz w:val="18"/>
                <w:szCs w:val="18"/>
              </w:rPr>
            </w:pPr>
            <w:r w:rsidDel="00000000" w:rsidR="00000000" w:rsidRPr="00000000">
              <w:rPr>
                <w:rFonts w:ascii="Karla" w:cs="Karla" w:eastAsia="Karla" w:hAnsi="Karla"/>
                <w:b w:val="1"/>
                <w:rtl w:val="0"/>
              </w:rPr>
              <w:t xml:space="preserve">What is our end goal for Phase I?</w:t>
            </w:r>
            <w:r w:rsidDel="00000000" w:rsidR="00000000" w:rsidRPr="00000000">
              <w:rPr>
                <w:rFonts w:ascii="Karla" w:cs="Karla" w:eastAsia="Karla" w:hAnsi="Karla"/>
                <w:rtl w:val="0"/>
              </w:rPr>
              <w:t xml:space="preserve"> </w:t>
            </w:r>
            <w:r w:rsidDel="00000000" w:rsidR="00000000" w:rsidRPr="00000000">
              <w:rPr>
                <w:rFonts w:ascii="Karla" w:cs="Karla" w:eastAsia="Karla" w:hAnsi="Karla"/>
                <w:sz w:val="18"/>
                <w:szCs w:val="18"/>
                <w:rtl w:val="0"/>
              </w:rPr>
              <w:t xml:space="preserve">(i.e. how to present ideas for combining initiatives for simplified implementation to stakeholders in the district)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arla" w:cs="Karla" w:eastAsia="Karla" w:hAnsi="Karla"/>
                <w:b w:val="1"/>
                <w:color w:val="ffd3ba"/>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arla" w:cs="Karla" w:eastAsia="Karla" w:hAnsi="Karla"/>
                <w:b w:val="1"/>
                <w:color w:val="ffd3ba"/>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Karla" w:cs="Karla" w:eastAsia="Karla" w:hAnsi="Karla"/>
                <w:b w:val="1"/>
                <w:color w:val="ffd3ba"/>
                <w:sz w:val="28"/>
                <w:szCs w:val="28"/>
              </w:rPr>
            </w:pPr>
            <w:r w:rsidDel="00000000" w:rsidR="00000000" w:rsidRPr="00000000">
              <w:rPr>
                <w:rtl w:val="0"/>
              </w:rPr>
            </w:r>
          </w:p>
        </w:tc>
      </w:tr>
    </w:tbl>
    <w:p w:rsidR="00000000" w:rsidDel="00000000" w:rsidP="00000000" w:rsidRDefault="00000000" w:rsidRPr="00000000" w14:paraId="0000000B">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0C">
      <w:pPr>
        <w:numPr>
          <w:ilvl w:val="0"/>
          <w:numId w:val="3"/>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Identify current initiatives and clarify specific problems that need to be addressed using analyzed data and information</w:t>
      </w:r>
      <w:r w:rsidDel="00000000" w:rsidR="00000000" w:rsidRPr="00000000">
        <w:rPr>
          <w:rtl w:val="0"/>
        </w:rPr>
      </w:r>
    </w:p>
    <w:p w:rsidR="00000000" w:rsidDel="00000000" w:rsidP="00000000" w:rsidRDefault="00000000" w:rsidRPr="00000000" w14:paraId="0000000D">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are the current initiatives in your district? </w:t>
      </w:r>
    </w:p>
    <w:p w:rsidR="00000000" w:rsidDel="00000000" w:rsidP="00000000" w:rsidRDefault="00000000" w:rsidRPr="00000000" w14:paraId="0000000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0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1">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was the driving force for determining your current initiatives? What needs did your district identify that brought the initiative into your district (This could be legislation, data, building pilots/models)?</w:t>
      </w:r>
    </w:p>
    <w:p w:rsidR="00000000" w:rsidDel="00000000" w:rsidP="00000000" w:rsidRDefault="00000000" w:rsidRPr="00000000" w14:paraId="00000012">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3">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4">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5">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ways does your district measure the effectiveness of current initiatives? What data is collected? (Behavior data/ODRs, survey data, observations/checklists, etc.)</w:t>
      </w:r>
    </w:p>
    <w:p w:rsidR="00000000" w:rsidDel="00000000" w:rsidP="00000000" w:rsidRDefault="00000000" w:rsidRPr="00000000" w14:paraId="00000016">
      <w:pPr>
        <w:ind w:left="720" w:firstLine="72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7">
      <w:pPr>
        <w:ind w:left="720" w:firstLine="72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8">
      <w:pPr>
        <w:ind w:left="720" w:firstLine="720"/>
        <w:contextualSpacing w:val="0"/>
        <w:rPr>
          <w:rFonts w:ascii="Karla" w:cs="Karla" w:eastAsia="Karla" w:hAnsi="Karla"/>
        </w:rPr>
      </w:pPr>
      <w:r w:rsidDel="00000000" w:rsidR="00000000" w:rsidRPr="00000000">
        <w:rPr>
          <w:rFonts w:ascii="Karla" w:cs="Karla" w:eastAsia="Karla" w:hAnsi="Karla"/>
          <w:rtl w:val="0"/>
        </w:rPr>
        <w:br w:type="textWrapping"/>
      </w:r>
    </w:p>
    <w:p w:rsidR="00000000" w:rsidDel="00000000" w:rsidP="00000000" w:rsidRDefault="00000000" w:rsidRPr="00000000" w14:paraId="00000019">
      <w:pPr>
        <w:numPr>
          <w:ilvl w:val="1"/>
          <w:numId w:val="3"/>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What are initiatives that your district may be considering adding or you/your team is/are interested in adding?</w:t>
      </w:r>
    </w:p>
    <w:p w:rsidR="00000000" w:rsidDel="00000000" w:rsidP="00000000" w:rsidRDefault="00000000" w:rsidRPr="00000000" w14:paraId="0000001A">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B">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C">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D">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1E">
      <w:pPr>
        <w:numPr>
          <w:ilvl w:val="0"/>
          <w:numId w:val="3"/>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Determine priorities, starting points, possible solutions</w:t>
      </w:r>
    </w:p>
    <w:p w:rsidR="00000000" w:rsidDel="00000000" w:rsidP="00000000" w:rsidRDefault="00000000" w:rsidRPr="00000000" w14:paraId="0000001F">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are my school district’s priorities?</w:t>
      </w:r>
    </w:p>
    <w:p w:rsidR="00000000" w:rsidDel="00000000" w:rsidP="00000000" w:rsidRDefault="00000000" w:rsidRPr="00000000" w14:paraId="0000002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5">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Is there an opportunity to pilot with certain schools, grade levels, etc…?</w:t>
      </w:r>
    </w:p>
    <w:p w:rsidR="00000000" w:rsidDel="00000000" w:rsidP="00000000" w:rsidRDefault="00000000" w:rsidRPr="00000000" w14:paraId="00000026">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7">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8">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9">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A">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are the priorities at the building level?</w:t>
      </w:r>
    </w:p>
    <w:p w:rsidR="00000000" w:rsidDel="00000000" w:rsidP="00000000" w:rsidRDefault="00000000" w:rsidRPr="00000000" w14:paraId="0000002B">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C">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D">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2F">
      <w:pPr>
        <w:numPr>
          <w:ilvl w:val="0"/>
          <w:numId w:val="3"/>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Identifying your “champions” (stakeholders) for each initiative</w:t>
      </w:r>
    </w:p>
    <w:p w:rsidR="00000000" w:rsidDel="00000000" w:rsidP="00000000" w:rsidRDefault="00000000" w:rsidRPr="00000000" w14:paraId="00000030">
      <w:pPr>
        <w:numPr>
          <w:ilvl w:val="1"/>
          <w:numId w:val="3"/>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Who within your school district are key stakeholders in your current initiatives?</w:t>
      </w:r>
    </w:p>
    <w:p w:rsidR="00000000" w:rsidDel="00000000" w:rsidP="00000000" w:rsidRDefault="00000000" w:rsidRPr="00000000" w14:paraId="0000003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5">
      <w:pPr>
        <w:numPr>
          <w:ilvl w:val="1"/>
          <w:numId w:val="3"/>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Who within your district could be a “champion” or advocate to support the merging of initiatives?</w:t>
      </w:r>
    </w:p>
    <w:p w:rsidR="00000000" w:rsidDel="00000000" w:rsidP="00000000" w:rsidRDefault="00000000" w:rsidRPr="00000000" w14:paraId="00000036">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7">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8">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9">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A">
      <w:pPr>
        <w:numPr>
          <w:ilvl w:val="0"/>
          <w:numId w:val="3"/>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Select and develop your solution – consider readiness, capacity, and resources</w:t>
      </w:r>
    </w:p>
    <w:p w:rsidR="00000000" w:rsidDel="00000000" w:rsidP="00000000" w:rsidRDefault="00000000" w:rsidRPr="00000000" w14:paraId="0000003B">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Using the crosswalk developed earlier, what are some ways you can integrate initiatives in daily practice?</w:t>
      </w:r>
    </w:p>
    <w:p w:rsidR="00000000" w:rsidDel="00000000" w:rsidP="00000000" w:rsidRDefault="00000000" w:rsidRPr="00000000" w14:paraId="0000003C">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D">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E">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3F">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0">
      <w:pPr>
        <w:numPr>
          <w:ilvl w:val="1"/>
          <w:numId w:val="3"/>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Does capacity need to be expanded or adapted in order to begin the implementation stage? What are some ideas for what that will look like?</w:t>
      </w:r>
    </w:p>
    <w:p w:rsidR="00000000" w:rsidDel="00000000" w:rsidP="00000000" w:rsidRDefault="00000000" w:rsidRPr="00000000" w14:paraId="0000004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5">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ways can you integrate initiatives through training for staff?</w:t>
      </w:r>
    </w:p>
    <w:p w:rsidR="00000000" w:rsidDel="00000000" w:rsidP="00000000" w:rsidRDefault="00000000" w:rsidRPr="00000000" w14:paraId="00000046">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7">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8">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9">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4A">
      <w:pPr>
        <w:numPr>
          <w:ilvl w:val="1"/>
          <w:numId w:val="3"/>
        </w:numPr>
        <w:ind w:left="1440" w:hanging="360"/>
        <w:contextualSpacing w:val="1"/>
        <w:rPr>
          <w:rFonts w:ascii="Karla" w:cs="Karla" w:eastAsia="Karla" w:hAnsi="Karla"/>
        </w:rPr>
      </w:pPr>
      <w:r w:rsidDel="00000000" w:rsidR="00000000" w:rsidRPr="00000000">
        <w:rPr>
          <w:rFonts w:ascii="Karla" w:cs="Karla" w:eastAsia="Karla" w:hAnsi="Karla"/>
          <w:rtl w:val="0"/>
        </w:rPr>
        <w:t xml:space="preserve">Are there other ways to integrate initiatives in your district (district website? School-based teams?)</w:t>
      </w:r>
    </w:p>
    <w:p w:rsidR="00000000" w:rsidDel="00000000" w:rsidP="00000000" w:rsidRDefault="00000000" w:rsidRPr="00000000" w14:paraId="0000004B">
      <w:pPr>
        <w:contextualSpacing w:val="0"/>
        <w:jc w:val="center"/>
        <w:rPr>
          <w:rFonts w:ascii="Karla" w:cs="Karla" w:eastAsia="Karla" w:hAnsi="Kar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C">
      <w:pPr>
        <w:contextualSpacing w:val="0"/>
        <w:jc w:val="center"/>
        <w:rPr>
          <w:rFonts w:ascii="Karla" w:cs="Karla" w:eastAsia="Karla" w:hAnsi="Karla"/>
        </w:rPr>
      </w:pPr>
      <w:r w:rsidDel="00000000" w:rsidR="00000000" w:rsidRPr="00000000">
        <w:rPr>
          <w:rFonts w:ascii="Karla" w:cs="Karla" w:eastAsia="Karla" w:hAnsi="Karla"/>
          <w:sz w:val="28"/>
          <w:szCs w:val="28"/>
        </w:rPr>
        <w:drawing>
          <wp:inline distB="114300" distT="114300" distL="114300" distR="114300">
            <wp:extent cx="3352800" cy="127635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352800" cy="1276350"/>
                    </a:xfrm>
                    <a:prstGeom prst="rect"/>
                    <a:ln/>
                  </pic:spPr>
                </pic:pic>
              </a:graphicData>
            </a:graphic>
          </wp:inline>
        </w:drawing>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188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04D">
            <w:pPr>
              <w:contextualSpacing w:val="0"/>
              <w:rPr>
                <w:rFonts w:ascii="Karla" w:cs="Karla" w:eastAsia="Karla" w:hAnsi="Karla"/>
                <w:sz w:val="18"/>
                <w:szCs w:val="18"/>
              </w:rPr>
            </w:pPr>
            <w:r w:rsidDel="00000000" w:rsidR="00000000" w:rsidRPr="00000000">
              <w:rPr>
                <w:rFonts w:ascii="Karla" w:cs="Karla" w:eastAsia="Karla" w:hAnsi="Karla"/>
                <w:b w:val="1"/>
                <w:rtl w:val="0"/>
              </w:rPr>
              <w:t xml:space="preserve">What is our end goal for Phase II? </w:t>
            </w:r>
            <w:r w:rsidDel="00000000" w:rsidR="00000000" w:rsidRPr="00000000">
              <w:rPr>
                <w:rFonts w:ascii="Karla" w:cs="Karla" w:eastAsia="Karla" w:hAnsi="Karla"/>
                <w:sz w:val="18"/>
                <w:szCs w:val="18"/>
                <w:rtl w:val="0"/>
              </w:rPr>
              <w:t xml:space="preserve">(i.e. knowing what in currently in place and steps need to be taken)</w:t>
            </w:r>
          </w:p>
        </w:tc>
      </w:tr>
    </w:tbl>
    <w:p w:rsidR="00000000" w:rsidDel="00000000" w:rsidP="00000000" w:rsidRDefault="00000000" w:rsidRPr="00000000" w14:paraId="0000004E">
      <w:pPr>
        <w:contextualSpacing w:val="0"/>
        <w:rPr>
          <w:rFonts w:ascii="Karla" w:cs="Karla" w:eastAsia="Karla" w:hAnsi="Karla"/>
          <w:b w:val="1"/>
        </w:rPr>
      </w:pPr>
      <w:r w:rsidDel="00000000" w:rsidR="00000000" w:rsidRPr="00000000">
        <w:rPr>
          <w:rtl w:val="0"/>
        </w:rPr>
      </w:r>
    </w:p>
    <w:p w:rsidR="00000000" w:rsidDel="00000000" w:rsidP="00000000" w:rsidRDefault="00000000" w:rsidRPr="00000000" w14:paraId="0000004F">
      <w:pPr>
        <w:numPr>
          <w:ilvl w:val="0"/>
          <w:numId w:val="4"/>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Design your solution (can be a single or multiple strategies)</w:t>
      </w:r>
    </w:p>
    <w:p w:rsidR="00000000" w:rsidDel="00000000" w:rsidP="00000000" w:rsidRDefault="00000000" w:rsidRPr="00000000" w14:paraId="00000050">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Consider “big picture” for how you will integrate initiatives. </w:t>
      </w:r>
    </w:p>
    <w:p w:rsidR="00000000" w:rsidDel="00000000" w:rsidP="00000000" w:rsidRDefault="00000000" w:rsidRPr="00000000" w14:paraId="0000005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5">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Set a timeline for initiative integration (Will you integrate all initiatives at once? Will you integrate initiatives over time? Are there certain initiatives that are long-term/contracted?)</w:t>
      </w:r>
    </w:p>
    <w:p w:rsidR="00000000" w:rsidDel="00000000" w:rsidP="00000000" w:rsidRDefault="00000000" w:rsidRPr="00000000" w14:paraId="00000056">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7">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8">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9">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A">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5B">
      <w:pPr>
        <w:numPr>
          <w:ilvl w:val="0"/>
          <w:numId w:val="4"/>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Determine the “nuts and bolts” – what is needed and what needs to happen to put the solution in place (information, logistics, partners, materials, data to collect, and more)</w:t>
      </w:r>
      <w:r w:rsidDel="00000000" w:rsidR="00000000" w:rsidRPr="00000000">
        <w:rPr>
          <w:rtl w:val="0"/>
        </w:rPr>
      </w:r>
    </w:p>
    <w:p w:rsidR="00000000" w:rsidDel="00000000" w:rsidP="00000000" w:rsidRDefault="00000000" w:rsidRPr="00000000" w14:paraId="0000005C">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Set a time to meet with identified key stakeholders to discuss initiative integration and discuss future planning -- </w:t>
      </w:r>
      <w:r w:rsidDel="00000000" w:rsidR="00000000" w:rsidRPr="00000000">
        <w:rPr>
          <w:rFonts w:ascii="Karla" w:cs="Karla" w:eastAsia="Karla" w:hAnsi="Karla"/>
          <w:i w:val="1"/>
          <w:rtl w:val="0"/>
        </w:rPr>
        <w:t xml:space="preserve">It is essential to know your audience and what information will have the most impact (If your stakeholders frequently examine data, have data prepared. If your stakeholders are mindful of budgetary constraints, consider costs/savings from your integration plan.)</w:t>
      </w:r>
    </w:p>
    <w:p w:rsidR="00000000" w:rsidDel="00000000" w:rsidP="00000000" w:rsidRDefault="00000000" w:rsidRPr="00000000" w14:paraId="0000005D">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5E">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5F">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0">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1">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2">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3">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4">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5">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6">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7">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8">
      <w:pPr>
        <w:ind w:left="144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069">
      <w:pPr>
        <w:numPr>
          <w:ilvl w:val="1"/>
          <w:numId w:val="4"/>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Determine ways to measure progress with combining initiatives (Will you examine already available data collected? Create surveys? Utilize other data collection tools?)</w:t>
      </w:r>
    </w:p>
    <w:p w:rsidR="00000000" w:rsidDel="00000000" w:rsidP="00000000" w:rsidRDefault="00000000" w:rsidRPr="00000000" w14:paraId="0000006A">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6B">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6C">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6D">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6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6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0">
      <w:pPr>
        <w:numPr>
          <w:ilvl w:val="0"/>
          <w:numId w:val="4"/>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Prepare for implementation</w:t>
      </w:r>
      <w:r w:rsidDel="00000000" w:rsidR="00000000" w:rsidRPr="00000000">
        <w:rPr>
          <w:rFonts w:ascii="Karla" w:cs="Karla" w:eastAsia="Karla" w:hAnsi="Karla"/>
          <w:b w:val="1"/>
          <w:sz w:val="18"/>
          <w:szCs w:val="18"/>
          <w:rtl w:val="0"/>
        </w:rPr>
        <w:t xml:space="preserve"> (i.e. get people, materials, locations, etc. ready)</w:t>
      </w:r>
    </w:p>
    <w:p w:rsidR="00000000" w:rsidDel="00000000" w:rsidP="00000000" w:rsidRDefault="00000000" w:rsidRPr="00000000" w14:paraId="00000071">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will you communicate integration with buildings?</w:t>
      </w:r>
    </w:p>
    <w:p w:rsidR="00000000" w:rsidDel="00000000" w:rsidP="00000000" w:rsidRDefault="00000000" w:rsidRPr="00000000" w14:paraId="0000007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5">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6">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7">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will you communicate integration with staff?</w:t>
      </w:r>
    </w:p>
    <w:p w:rsidR="00000000" w:rsidDel="00000000" w:rsidP="00000000" w:rsidRDefault="00000000" w:rsidRPr="00000000" w14:paraId="00000078">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9">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A">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B">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C">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D">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How/when will training be provided? </w:t>
      </w:r>
    </w:p>
    <w:p w:rsidR="00000000" w:rsidDel="00000000" w:rsidP="00000000" w:rsidRDefault="00000000" w:rsidRPr="00000000" w14:paraId="0000007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7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3">
      <w:pPr>
        <w:numPr>
          <w:ilvl w:val="1"/>
          <w:numId w:val="4"/>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should this look like at the building level? (i.e. Combining/aligning building committees)</w:t>
      </w:r>
      <w:r w:rsidDel="00000000" w:rsidR="00000000" w:rsidRPr="00000000">
        <w:rPr>
          <w:rFonts w:ascii="Karla" w:cs="Karla" w:eastAsia="Karla" w:hAnsi="Karla"/>
          <w:rtl w:val="0"/>
        </w:rPr>
        <w:br w:type="textWrapping"/>
      </w:r>
    </w:p>
    <w:p w:rsidR="00000000" w:rsidDel="00000000" w:rsidP="00000000" w:rsidRDefault="00000000" w:rsidRPr="00000000" w14:paraId="00000084">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5">
      <w:pPr>
        <w:contextualSpacing w:val="0"/>
        <w:jc w:val="center"/>
        <w:rPr>
          <w:rFonts w:ascii="Karla" w:cs="Karla" w:eastAsia="Karla" w:hAnsi="Kar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6">
      <w:pPr>
        <w:contextualSpacing w:val="0"/>
        <w:jc w:val="center"/>
        <w:rPr>
          <w:rFonts w:ascii="Karla" w:cs="Karla" w:eastAsia="Karla" w:hAnsi="Karla"/>
        </w:rPr>
      </w:pPr>
      <w:r w:rsidDel="00000000" w:rsidR="00000000" w:rsidRPr="00000000">
        <w:rPr>
          <w:rFonts w:ascii="Karla" w:cs="Karla" w:eastAsia="Karla" w:hAnsi="Karla"/>
          <w:sz w:val="28"/>
          <w:szCs w:val="28"/>
        </w:rPr>
        <w:drawing>
          <wp:inline distB="114300" distT="114300" distL="114300" distR="114300">
            <wp:extent cx="4572000" cy="1308100"/>
            <wp:effectExtent b="0" l="0" r="0" t="0"/>
            <wp:docPr id="1" name="image5.png"/>
            <a:graphic>
              <a:graphicData uri="http://schemas.openxmlformats.org/drawingml/2006/picture">
                <pic:pic>
                  <pic:nvPicPr>
                    <pic:cNvPr id="0" name="image5.png"/>
                    <pic:cNvPicPr preferRelativeResize="0"/>
                  </pic:nvPicPr>
                  <pic:blipFill>
                    <a:blip r:embed="rId9"/>
                    <a:srcRect b="4966" l="0" r="0" t="6060"/>
                    <a:stretch>
                      <a:fillRect/>
                    </a:stretch>
                  </pic:blipFill>
                  <pic:spPr>
                    <a:xfrm>
                      <a:off x="0" y="0"/>
                      <a:ext cx="4572000" cy="1308100"/>
                    </a:xfrm>
                    <a:prstGeom prst="rect"/>
                    <a:ln/>
                  </pic:spPr>
                </pic:pic>
              </a:graphicData>
            </a:graphic>
          </wp:inline>
        </w:drawing>
      </w: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06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087">
            <w:pPr>
              <w:contextualSpacing w:val="0"/>
              <w:rPr>
                <w:rFonts w:ascii="Karla" w:cs="Karla" w:eastAsia="Karla" w:hAnsi="Karla"/>
                <w:sz w:val="18"/>
                <w:szCs w:val="18"/>
              </w:rPr>
            </w:pPr>
            <w:r w:rsidDel="00000000" w:rsidR="00000000" w:rsidRPr="00000000">
              <w:rPr>
                <w:rFonts w:ascii="Karla" w:cs="Karla" w:eastAsia="Karla" w:hAnsi="Karla"/>
                <w:b w:val="1"/>
                <w:rtl w:val="0"/>
              </w:rPr>
              <w:t xml:space="preserve">What is our end goal for Phase III?</w:t>
            </w:r>
            <w:r w:rsidDel="00000000" w:rsidR="00000000" w:rsidRPr="00000000">
              <w:rPr>
                <w:rFonts w:ascii="Karla" w:cs="Karla" w:eastAsia="Karla" w:hAnsi="Karla"/>
                <w:rtl w:val="0"/>
              </w:rPr>
              <w:t xml:space="preserve"> </w:t>
            </w:r>
            <w:r w:rsidDel="00000000" w:rsidR="00000000" w:rsidRPr="00000000">
              <w:rPr>
                <w:rFonts w:ascii="Karla" w:cs="Karla" w:eastAsia="Karla" w:hAnsi="Karla"/>
                <w:sz w:val="18"/>
                <w:szCs w:val="18"/>
                <w:rtl w:val="0"/>
              </w:rPr>
              <w:t xml:space="preserve">(i.e. implementing with fidelity and consistency)</w:t>
            </w:r>
          </w:p>
        </w:tc>
      </w:tr>
    </w:tbl>
    <w:p w:rsidR="00000000" w:rsidDel="00000000" w:rsidP="00000000" w:rsidRDefault="00000000" w:rsidRPr="00000000" w14:paraId="00000088">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9">
      <w:pPr>
        <w:numPr>
          <w:ilvl w:val="0"/>
          <w:numId w:val="2"/>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Implement your solution</w:t>
      </w:r>
    </w:p>
    <w:p w:rsidR="00000000" w:rsidDel="00000000" w:rsidP="00000000" w:rsidRDefault="00000000" w:rsidRPr="00000000" w14:paraId="0000008A">
      <w:pPr>
        <w:numPr>
          <w:ilvl w:val="0"/>
          <w:numId w:val="1"/>
        </w:numPr>
        <w:ind w:left="1440" w:hanging="360"/>
        <w:contextualSpacing w:val="1"/>
        <w:rPr>
          <w:rFonts w:ascii="Karla" w:cs="Karla" w:eastAsia="Karla" w:hAnsi="Karla"/>
        </w:rPr>
      </w:pPr>
      <w:r w:rsidDel="00000000" w:rsidR="00000000" w:rsidRPr="00000000">
        <w:rPr>
          <w:rFonts w:ascii="Karla" w:cs="Karla" w:eastAsia="Karla" w:hAnsi="Karla"/>
          <w:rtl w:val="0"/>
        </w:rPr>
        <w:t xml:space="preserve"> What initiatives will be implemented? </w:t>
      </w:r>
    </w:p>
    <w:p w:rsidR="00000000" w:rsidDel="00000000" w:rsidP="00000000" w:rsidRDefault="00000000" w:rsidRPr="00000000" w14:paraId="0000008B">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C">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D">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E">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8F">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0">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1">
      <w:pPr>
        <w:numPr>
          <w:ilvl w:val="0"/>
          <w:numId w:val="1"/>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are we documenting the initiatives across levels? (i.e. are some pieces level specific? Consider developmental appropriateness)</w:t>
      </w:r>
    </w:p>
    <w:p w:rsidR="00000000" w:rsidDel="00000000" w:rsidP="00000000" w:rsidRDefault="00000000" w:rsidRPr="00000000" w14:paraId="00000092">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3">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4">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5">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6">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7">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8">
      <w:pPr>
        <w:numPr>
          <w:ilvl w:val="0"/>
          <w:numId w:val="1"/>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are we providing support to implementers? (i.e. monetary, planning time)</w:t>
      </w:r>
    </w:p>
    <w:p w:rsidR="00000000" w:rsidDel="00000000" w:rsidP="00000000" w:rsidRDefault="00000000" w:rsidRPr="00000000" w14:paraId="00000099">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A">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B">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C">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D">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E">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9F">
      <w:pPr>
        <w:numPr>
          <w:ilvl w:val="0"/>
          <w:numId w:val="2"/>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Monitor to ensure full implementation</w:t>
      </w:r>
    </w:p>
    <w:p w:rsidR="00000000" w:rsidDel="00000000" w:rsidP="00000000" w:rsidRDefault="00000000" w:rsidRPr="00000000" w14:paraId="000000A0">
      <w:pPr>
        <w:numPr>
          <w:ilvl w:val="1"/>
          <w:numId w:val="2"/>
        </w:numPr>
        <w:ind w:left="1440" w:hanging="360"/>
        <w:contextualSpacing w:val="1"/>
        <w:rPr>
          <w:rFonts w:ascii="Karla" w:cs="Karla" w:eastAsia="Karla" w:hAnsi="Karla"/>
        </w:rPr>
      </w:pPr>
      <w:r w:rsidDel="00000000" w:rsidR="00000000" w:rsidRPr="00000000">
        <w:rPr>
          <w:rFonts w:ascii="Karla" w:cs="Karla" w:eastAsia="Karla" w:hAnsi="Karla"/>
          <w:rtl w:val="0"/>
        </w:rPr>
        <w:t xml:space="preserve">In what ways can we ensure fidelity? (if you have questions, go to the fidelity document)</w:t>
      </w:r>
    </w:p>
    <w:p w:rsidR="00000000" w:rsidDel="00000000" w:rsidP="00000000" w:rsidRDefault="00000000" w:rsidRPr="00000000" w14:paraId="000000A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5">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6">
      <w:pPr>
        <w:numPr>
          <w:ilvl w:val="1"/>
          <w:numId w:val="2"/>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How can we support buildings who are integrating initiatives?</w:t>
      </w:r>
    </w:p>
    <w:p w:rsidR="00000000" w:rsidDel="00000000" w:rsidP="00000000" w:rsidRDefault="00000000" w:rsidRPr="00000000" w14:paraId="000000A7">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8">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9">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A">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B">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C">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D">
      <w:pPr>
        <w:numPr>
          <w:ilvl w:val="1"/>
          <w:numId w:val="2"/>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How can we communicate questions/concerns from the building level with stakeholders/leadership? How will we document/note what is going well?</w:t>
      </w:r>
    </w:p>
    <w:p w:rsidR="00000000" w:rsidDel="00000000" w:rsidP="00000000" w:rsidRDefault="00000000" w:rsidRPr="00000000" w14:paraId="000000A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A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5">
      <w:pPr>
        <w:numPr>
          <w:ilvl w:val="1"/>
          <w:numId w:val="2"/>
        </w:numPr>
        <w:ind w:left="1440" w:hanging="360"/>
        <w:contextualSpacing w:val="1"/>
        <w:rPr>
          <w:rFonts w:ascii="Karla" w:cs="Karla" w:eastAsia="Karla" w:hAnsi="Karla"/>
        </w:rPr>
      </w:pPr>
      <w:r w:rsidDel="00000000" w:rsidR="00000000" w:rsidRPr="00000000">
        <w:rPr>
          <w:rFonts w:ascii="Karla" w:cs="Karla" w:eastAsia="Karla" w:hAnsi="Karla"/>
          <w:rtl w:val="0"/>
        </w:rPr>
        <w:t xml:space="preserve">Utilize district-available data, when possible</w:t>
      </w:r>
    </w:p>
    <w:p w:rsidR="00000000" w:rsidDel="00000000" w:rsidP="00000000" w:rsidRDefault="00000000" w:rsidRPr="00000000" w14:paraId="000000B6">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7">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8">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9">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A">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B">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C">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D">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BE">
      <w:pPr>
        <w:numPr>
          <w:ilvl w:val="1"/>
          <w:numId w:val="2"/>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Get feedback from staff, when possible (climate surveys, school-based teams surveys, etc.)</w:t>
      </w:r>
    </w:p>
    <w:p w:rsidR="00000000" w:rsidDel="00000000" w:rsidP="00000000" w:rsidRDefault="00000000" w:rsidRPr="00000000" w14:paraId="000000B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Karla" w:cs="Karla" w:eastAsia="Karla" w:hAnsi="Karla"/>
        </w:rPr>
      </w:pPr>
      <w:r w:rsidDel="00000000" w:rsidR="00000000" w:rsidRPr="00000000">
        <w:rPr>
          <w:rtl w:val="0"/>
        </w:rPr>
      </w:r>
    </w:p>
    <w:p w:rsidR="00000000" w:rsidDel="00000000" w:rsidP="00000000" w:rsidRDefault="00000000" w:rsidRPr="00000000" w14:paraId="000000C3">
      <w:pPr>
        <w:ind w:left="0" w:firstLine="0"/>
        <w:contextualSpacing w:val="0"/>
        <w:rPr>
          <w:rFonts w:ascii="Karla" w:cs="Karla" w:eastAsia="Karla" w:hAnsi="Karla"/>
          <w:sz w:val="28"/>
          <w:szCs w:val="28"/>
        </w:rPr>
      </w:pPr>
      <w:r w:rsidDel="00000000" w:rsidR="00000000" w:rsidRPr="00000000">
        <w:rPr>
          <w:rFonts w:ascii="Karla" w:cs="Karla" w:eastAsia="Karla" w:hAnsi="Karla"/>
          <w:rtl w:val="0"/>
        </w:rPr>
        <w:br w:type="textWrapping"/>
      </w:r>
      <w:r w:rsidDel="00000000" w:rsidR="00000000" w:rsidRPr="00000000">
        <w:rPr>
          <w:rtl w:val="0"/>
        </w:rPr>
      </w:r>
    </w:p>
    <w:p w:rsidR="00000000" w:rsidDel="00000000" w:rsidP="00000000" w:rsidRDefault="00000000" w:rsidRPr="00000000" w14:paraId="000000C4">
      <w:pPr>
        <w:contextualSpacing w:val="0"/>
        <w:rPr>
          <w:rFonts w:ascii="Karla" w:cs="Karla" w:eastAsia="Karla" w:hAnsi="Karla"/>
          <w:sz w:val="28"/>
          <w:szCs w:val="28"/>
        </w:rPr>
      </w:pPr>
      <w:r w:rsidDel="00000000" w:rsidR="00000000" w:rsidRPr="00000000">
        <w:rPr>
          <w:rtl w:val="0"/>
        </w:rPr>
      </w:r>
    </w:p>
    <w:p w:rsidR="00000000" w:rsidDel="00000000" w:rsidP="00000000" w:rsidRDefault="00000000" w:rsidRPr="00000000" w14:paraId="000000C5">
      <w:pPr>
        <w:contextualSpacing w:val="0"/>
        <w:rPr>
          <w:rFonts w:ascii="Karla" w:cs="Karla" w:eastAsia="Karla" w:hAnsi="Karl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6">
      <w:pPr>
        <w:contextualSpacing w:val="0"/>
        <w:jc w:val="center"/>
        <w:rPr>
          <w:rFonts w:ascii="Karla" w:cs="Karla" w:eastAsia="Karla" w:hAnsi="Karla"/>
        </w:rPr>
      </w:pPr>
      <w:r w:rsidDel="00000000" w:rsidR="00000000" w:rsidRPr="00000000">
        <w:rPr>
          <w:rFonts w:ascii="Karla" w:cs="Karla" w:eastAsia="Karla" w:hAnsi="Karla"/>
          <w:sz w:val="28"/>
          <w:szCs w:val="28"/>
        </w:rPr>
        <w:drawing>
          <wp:inline distB="114300" distT="114300" distL="114300" distR="114300">
            <wp:extent cx="5314950" cy="1314450"/>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314950" cy="1314450"/>
                    </a:xfrm>
                    <a:prstGeom prst="rect"/>
                    <a:ln/>
                  </pic:spPr>
                </pic:pic>
              </a:graphicData>
            </a:graphic>
          </wp:inline>
        </w:drawing>
      </w: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040" w:hRule="atLeast"/>
        </w:trPr>
        <w:tc>
          <w:tcPr>
            <w:shd w:fill="ffe599" w:val="clear"/>
            <w:tcMar>
              <w:top w:w="100.0" w:type="dxa"/>
              <w:left w:w="100.0" w:type="dxa"/>
              <w:bottom w:w="100.0" w:type="dxa"/>
              <w:right w:w="100.0" w:type="dxa"/>
            </w:tcMar>
            <w:vAlign w:val="top"/>
          </w:tcPr>
          <w:p w:rsidR="00000000" w:rsidDel="00000000" w:rsidP="00000000" w:rsidRDefault="00000000" w:rsidRPr="00000000" w14:paraId="000000C7">
            <w:pPr>
              <w:contextualSpacing w:val="0"/>
              <w:rPr>
                <w:rFonts w:ascii="Karla" w:cs="Karla" w:eastAsia="Karla" w:hAnsi="Karla"/>
                <w:sz w:val="18"/>
                <w:szCs w:val="18"/>
              </w:rPr>
            </w:pPr>
            <w:r w:rsidDel="00000000" w:rsidR="00000000" w:rsidRPr="00000000">
              <w:rPr>
                <w:rFonts w:ascii="Karla" w:cs="Karla" w:eastAsia="Karla" w:hAnsi="Karla"/>
                <w:b w:val="1"/>
                <w:rtl w:val="0"/>
              </w:rPr>
              <w:t xml:space="preserve">What is our end goal for Phase IV?</w:t>
            </w:r>
            <w:r w:rsidDel="00000000" w:rsidR="00000000" w:rsidRPr="00000000">
              <w:rPr>
                <w:rFonts w:ascii="Karla" w:cs="Karla" w:eastAsia="Karla" w:hAnsi="Karla"/>
                <w:rtl w:val="0"/>
              </w:rPr>
              <w:t xml:space="preserve">  </w:t>
            </w:r>
            <w:r w:rsidDel="00000000" w:rsidR="00000000" w:rsidRPr="00000000">
              <w:rPr>
                <w:rFonts w:ascii="Karla" w:cs="Karla" w:eastAsia="Karla" w:hAnsi="Karla"/>
                <w:sz w:val="18"/>
                <w:szCs w:val="18"/>
                <w:rtl w:val="0"/>
              </w:rPr>
              <w:t xml:space="preserve">(i.e. determine what we are missing and how to revisit the gap )</w:t>
            </w:r>
          </w:p>
        </w:tc>
      </w:tr>
    </w:tbl>
    <w:p w:rsidR="00000000" w:rsidDel="00000000" w:rsidP="00000000" w:rsidRDefault="00000000" w:rsidRPr="00000000" w14:paraId="000000C8">
      <w:pPr>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9">
      <w:pPr>
        <w:numPr>
          <w:ilvl w:val="0"/>
          <w:numId w:val="5"/>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Keep a pulse on progress &amp; Make mid-course corrections, when needed </w:t>
      </w:r>
      <w:r w:rsidDel="00000000" w:rsidR="00000000" w:rsidRPr="00000000">
        <w:rPr>
          <w:rtl w:val="0"/>
        </w:rPr>
      </w:r>
    </w:p>
    <w:p w:rsidR="00000000" w:rsidDel="00000000" w:rsidP="00000000" w:rsidRDefault="00000000" w:rsidRPr="00000000" w14:paraId="000000CA">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Who is spearheading which pieces of integration? </w:t>
      </w:r>
    </w:p>
    <w:p w:rsidR="00000000" w:rsidDel="00000000" w:rsidP="00000000" w:rsidRDefault="00000000" w:rsidRPr="00000000" w14:paraId="000000CB">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C">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D">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C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1">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often is integration occurring (In practice, through trainings, or full immersion)? </w:t>
      </w:r>
    </w:p>
    <w:p w:rsidR="00000000" w:rsidDel="00000000" w:rsidP="00000000" w:rsidRDefault="00000000" w:rsidRPr="00000000" w14:paraId="000000D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5">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6">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7">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8">
      <w:pPr>
        <w:ind w:left="72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0D9">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could we be missing? </w:t>
      </w:r>
    </w:p>
    <w:p w:rsidR="00000000" w:rsidDel="00000000" w:rsidP="00000000" w:rsidRDefault="00000000" w:rsidRPr="00000000" w14:paraId="000000DA">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B">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C">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D">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E">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D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0">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can we improve this? </w:t>
      </w:r>
    </w:p>
    <w:p w:rsidR="00000000" w:rsidDel="00000000" w:rsidP="00000000" w:rsidRDefault="00000000" w:rsidRPr="00000000" w14:paraId="000000E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4">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5">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6">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7">
      <w:pPr>
        <w:numPr>
          <w:ilvl w:val="0"/>
          <w:numId w:val="5"/>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Evaluate results</w:t>
      </w:r>
    </w:p>
    <w:p w:rsidR="00000000" w:rsidDel="00000000" w:rsidP="00000000" w:rsidRDefault="00000000" w:rsidRPr="00000000" w14:paraId="000000E8">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will we utilize valid data to make decisions? </w:t>
      </w:r>
    </w:p>
    <w:p w:rsidR="00000000" w:rsidDel="00000000" w:rsidP="00000000" w:rsidRDefault="00000000" w:rsidRPr="00000000" w14:paraId="000000E9">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A">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B">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C">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D">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EE">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Are we sharing information with the right stakeholders? How?</w:t>
      </w:r>
    </w:p>
    <w:p w:rsidR="00000000" w:rsidDel="00000000" w:rsidP="00000000" w:rsidRDefault="00000000" w:rsidRPr="00000000" w14:paraId="000000EF">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Community-level (Families) </w:t>
      </w:r>
      <w:r w:rsidDel="00000000" w:rsidR="00000000" w:rsidRPr="00000000">
        <w:rPr>
          <w:rFonts w:ascii="Karla" w:cs="Karla" w:eastAsia="Karla" w:hAnsi="Karla"/>
          <w:i w:val="1"/>
          <w:rtl w:val="0"/>
        </w:rPr>
        <w:t xml:space="preserve">-- consider sharing at parent or community meetings</w:t>
      </w:r>
    </w:p>
    <w:p w:rsidR="00000000" w:rsidDel="00000000" w:rsidP="00000000" w:rsidRDefault="00000000" w:rsidRPr="00000000" w14:paraId="000000F0">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1">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2">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3">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4">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Building-level (Teachers &amp; Administrators) </w:t>
      </w:r>
      <w:r w:rsidDel="00000000" w:rsidR="00000000" w:rsidRPr="00000000">
        <w:rPr>
          <w:rFonts w:ascii="Karla" w:cs="Karla" w:eastAsia="Karla" w:hAnsi="Karla"/>
          <w:i w:val="1"/>
          <w:rtl w:val="0"/>
        </w:rPr>
        <w:t xml:space="preserve">-- consider sharing at all staff meetings</w:t>
      </w:r>
    </w:p>
    <w:p w:rsidR="00000000" w:rsidDel="00000000" w:rsidP="00000000" w:rsidRDefault="00000000" w:rsidRPr="00000000" w14:paraId="000000F5">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6">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7">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8">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9">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District-Level (Directors &amp; Superintendents) </w:t>
      </w:r>
      <w:r w:rsidDel="00000000" w:rsidR="00000000" w:rsidRPr="00000000">
        <w:rPr>
          <w:rFonts w:ascii="Karla" w:cs="Karla" w:eastAsia="Karla" w:hAnsi="Karla"/>
          <w:i w:val="1"/>
          <w:rtl w:val="0"/>
        </w:rPr>
        <w:t xml:space="preserve">-- consider having standing meetings with key stakeholders at the district level for updates and feedback </w:t>
      </w:r>
    </w:p>
    <w:p w:rsidR="00000000" w:rsidDel="00000000" w:rsidP="00000000" w:rsidRDefault="00000000" w:rsidRPr="00000000" w14:paraId="000000FA">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B">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C">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D">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0FE">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What resources are needed to continue the rate of growth?</w:t>
      </w:r>
    </w:p>
    <w:p w:rsidR="00000000" w:rsidDel="00000000" w:rsidP="00000000" w:rsidRDefault="00000000" w:rsidRPr="00000000" w14:paraId="000000FF">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0">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1">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2">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3">
      <w:pPr>
        <w:ind w:left="72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4">
      <w:pPr>
        <w:numPr>
          <w:ilvl w:val="0"/>
          <w:numId w:val="5"/>
        </w:numPr>
        <w:ind w:left="720" w:hanging="360"/>
        <w:contextualSpacing w:val="1"/>
        <w:rPr>
          <w:rFonts w:ascii="Karla" w:cs="Karla" w:eastAsia="Karla" w:hAnsi="Karla"/>
          <w:b w:val="1"/>
        </w:rPr>
      </w:pPr>
      <w:r w:rsidDel="00000000" w:rsidR="00000000" w:rsidRPr="00000000">
        <w:rPr>
          <w:rFonts w:ascii="Karla" w:cs="Karla" w:eastAsia="Karla" w:hAnsi="Karla"/>
          <w:b w:val="1"/>
          <w:rtl w:val="0"/>
        </w:rPr>
        <w:t xml:space="preserve">Determine long-term improvements &amp; enhancements</w:t>
      </w:r>
    </w:p>
    <w:p w:rsidR="00000000" w:rsidDel="00000000" w:rsidP="00000000" w:rsidRDefault="00000000" w:rsidRPr="00000000" w14:paraId="00000105">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Consider logistics around implementing during summer/break implementation --</w:t>
      </w:r>
      <w:r w:rsidDel="00000000" w:rsidR="00000000" w:rsidRPr="00000000">
        <w:rPr>
          <w:rFonts w:ascii="Karla" w:cs="Karla" w:eastAsia="Karla" w:hAnsi="Karla"/>
          <w:i w:val="1"/>
          <w:rtl w:val="0"/>
        </w:rPr>
        <w:t xml:space="preserve"> Should planning meetings be scheduled over summer break to prepare for the following school year?</w:t>
      </w:r>
    </w:p>
    <w:p w:rsidR="00000000" w:rsidDel="00000000" w:rsidP="00000000" w:rsidRDefault="00000000" w:rsidRPr="00000000" w14:paraId="00000106">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7">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8">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9">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A">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0B">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How can we build capacity within our current system? -- </w:t>
      </w:r>
      <w:r w:rsidDel="00000000" w:rsidR="00000000" w:rsidRPr="00000000">
        <w:rPr>
          <w:rFonts w:ascii="Karla" w:cs="Karla" w:eastAsia="Karla" w:hAnsi="Karla"/>
          <w:i w:val="1"/>
          <w:rtl w:val="0"/>
        </w:rPr>
        <w:t xml:space="preserve">Consider identifying strong leaders in training &amp; utilizing efficiently</w:t>
      </w:r>
    </w:p>
    <w:p w:rsidR="00000000" w:rsidDel="00000000" w:rsidP="00000000" w:rsidRDefault="00000000" w:rsidRPr="00000000" w14:paraId="0000010C">
      <w:pPr>
        <w:ind w:left="72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10D">
      <w:pPr>
        <w:ind w:left="72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10E">
      <w:pPr>
        <w:ind w:left="72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10F">
      <w:pPr>
        <w:ind w:left="72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110">
      <w:pPr>
        <w:ind w:left="720" w:firstLine="0"/>
        <w:contextualSpacing w:val="0"/>
        <w:rPr>
          <w:rFonts w:ascii="Karla" w:cs="Karla" w:eastAsia="Karla" w:hAnsi="Karla"/>
          <w:i w:val="1"/>
        </w:rPr>
      </w:pPr>
      <w:r w:rsidDel="00000000" w:rsidR="00000000" w:rsidRPr="00000000">
        <w:rPr>
          <w:rtl w:val="0"/>
        </w:rPr>
      </w:r>
    </w:p>
    <w:p w:rsidR="00000000" w:rsidDel="00000000" w:rsidP="00000000" w:rsidRDefault="00000000" w:rsidRPr="00000000" w14:paraId="00000111">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Do we have a systematic training for ongoing staff, incoming staff, playing on </w:t>
      </w:r>
      <w:r w:rsidDel="00000000" w:rsidR="00000000" w:rsidRPr="00000000">
        <w:rPr>
          <w:rFonts w:ascii="Karla" w:cs="Karla" w:eastAsia="Karla" w:hAnsi="Karla"/>
          <w:rtl w:val="0"/>
        </w:rPr>
        <w:t xml:space="preserve">i</w:t>
      </w:r>
      <w:r w:rsidDel="00000000" w:rsidR="00000000" w:rsidRPr="00000000">
        <w:rPr>
          <w:rFonts w:ascii="Karla" w:cs="Karla" w:eastAsia="Karla" w:hAnsi="Karla"/>
          <w:rtl w:val="0"/>
        </w:rPr>
        <w:t xml:space="preserve">ndividual's strengths? </w:t>
      </w:r>
      <w:r w:rsidDel="00000000" w:rsidR="00000000" w:rsidRPr="00000000">
        <w:rPr>
          <w:rFonts w:ascii="Karla" w:cs="Karla" w:eastAsia="Karla" w:hAnsi="Karla"/>
          <w:sz w:val="18"/>
          <w:szCs w:val="18"/>
          <w:rtl w:val="0"/>
        </w:rPr>
        <w:t xml:space="preserve">(i.e. Train the Trainer model, specific roles within functioning)</w:t>
      </w:r>
    </w:p>
    <w:p w:rsidR="00000000" w:rsidDel="00000000" w:rsidP="00000000" w:rsidRDefault="00000000" w:rsidRPr="00000000" w14:paraId="00000112">
      <w:pPr>
        <w:ind w:left="144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113">
      <w:pPr>
        <w:ind w:left="144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114">
      <w:pPr>
        <w:ind w:left="144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115">
      <w:pPr>
        <w:ind w:left="144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116">
      <w:pPr>
        <w:ind w:left="144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117">
      <w:pPr>
        <w:ind w:left="1440" w:firstLine="0"/>
        <w:contextualSpacing w:val="0"/>
        <w:rPr>
          <w:rFonts w:ascii="Karla" w:cs="Karla" w:eastAsia="Karla" w:hAnsi="Karla"/>
          <w:sz w:val="18"/>
          <w:szCs w:val="18"/>
        </w:rPr>
      </w:pPr>
      <w:r w:rsidDel="00000000" w:rsidR="00000000" w:rsidRPr="00000000">
        <w:rPr>
          <w:rtl w:val="0"/>
        </w:rPr>
      </w:r>
    </w:p>
    <w:p w:rsidR="00000000" w:rsidDel="00000000" w:rsidP="00000000" w:rsidRDefault="00000000" w:rsidRPr="00000000" w14:paraId="00000118">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R</w:t>
      </w:r>
      <w:r w:rsidDel="00000000" w:rsidR="00000000" w:rsidRPr="00000000">
        <w:rPr>
          <w:rFonts w:ascii="Karla" w:cs="Karla" w:eastAsia="Karla" w:hAnsi="Karla"/>
          <w:rtl w:val="0"/>
        </w:rPr>
        <w:t xml:space="preserve">eview the benefits of incorporating additional systematic programs/initiatives </w:t>
      </w:r>
    </w:p>
    <w:p w:rsidR="00000000" w:rsidDel="00000000" w:rsidP="00000000" w:rsidRDefault="00000000" w:rsidRPr="00000000" w14:paraId="00000119">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1A">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1B">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1C">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1D">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1E">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1F">
      <w:pPr>
        <w:numPr>
          <w:ilvl w:val="1"/>
          <w:numId w:val="5"/>
        </w:numPr>
        <w:ind w:left="1440" w:hanging="360"/>
        <w:contextualSpacing w:val="1"/>
        <w:rPr>
          <w:rFonts w:ascii="Karla" w:cs="Karla" w:eastAsia="Karla" w:hAnsi="Karla"/>
        </w:rPr>
      </w:pPr>
      <w:r w:rsidDel="00000000" w:rsidR="00000000" w:rsidRPr="00000000">
        <w:rPr>
          <w:rFonts w:ascii="Karla" w:cs="Karla" w:eastAsia="Karla" w:hAnsi="Karla"/>
          <w:rtl w:val="0"/>
        </w:rPr>
        <w:t xml:space="preserve">Review our partnerships</w:t>
      </w:r>
    </w:p>
    <w:p w:rsidR="00000000" w:rsidDel="00000000" w:rsidP="00000000" w:rsidRDefault="00000000" w:rsidRPr="00000000" w14:paraId="00000120">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Who are we currently working with? How is that going?</w:t>
      </w:r>
    </w:p>
    <w:p w:rsidR="00000000" w:rsidDel="00000000" w:rsidP="00000000" w:rsidRDefault="00000000" w:rsidRPr="00000000" w14:paraId="00000121">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2">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3">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4">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5">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6">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7">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Long term considerations for partnerships (If there is an end date of partnership, what will that hand off look like to ensure sustainability?)</w:t>
      </w:r>
    </w:p>
    <w:p w:rsidR="00000000" w:rsidDel="00000000" w:rsidP="00000000" w:rsidRDefault="00000000" w:rsidRPr="00000000" w14:paraId="00000128">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9">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A">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B">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C">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D">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2E">
      <w:pPr>
        <w:numPr>
          <w:ilvl w:val="2"/>
          <w:numId w:val="5"/>
        </w:numPr>
        <w:ind w:left="2160" w:hanging="360"/>
        <w:contextualSpacing w:val="1"/>
        <w:rPr>
          <w:rFonts w:ascii="Karla" w:cs="Karla" w:eastAsia="Karla" w:hAnsi="Karla"/>
        </w:rPr>
      </w:pPr>
      <w:r w:rsidDel="00000000" w:rsidR="00000000" w:rsidRPr="00000000">
        <w:rPr>
          <w:rFonts w:ascii="Karla" w:cs="Karla" w:eastAsia="Karla" w:hAnsi="Karla"/>
          <w:rtl w:val="0"/>
        </w:rPr>
        <w:t xml:space="preserve">What areas do we still need support in?</w:t>
      </w:r>
    </w:p>
    <w:p w:rsidR="00000000" w:rsidDel="00000000" w:rsidP="00000000" w:rsidRDefault="00000000" w:rsidRPr="00000000" w14:paraId="0000012F">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30">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31">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32">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33">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34">
      <w:pPr>
        <w:ind w:left="1440" w:firstLine="0"/>
        <w:contextualSpacing w:val="0"/>
        <w:rPr>
          <w:rFonts w:ascii="Karla" w:cs="Karla" w:eastAsia="Karla" w:hAnsi="Karla"/>
        </w:rPr>
      </w:pPr>
      <w:r w:rsidDel="00000000" w:rsidR="00000000" w:rsidRPr="00000000">
        <w:rPr>
          <w:rtl w:val="0"/>
        </w:rPr>
      </w:r>
    </w:p>
    <w:p w:rsidR="00000000" w:rsidDel="00000000" w:rsidP="00000000" w:rsidRDefault="00000000" w:rsidRPr="00000000" w14:paraId="00000135">
      <w:pPr>
        <w:numPr>
          <w:ilvl w:val="1"/>
          <w:numId w:val="5"/>
        </w:numPr>
        <w:ind w:left="1440" w:hanging="360"/>
        <w:contextualSpacing w:val="1"/>
        <w:rPr>
          <w:rFonts w:ascii="Karla" w:cs="Karla" w:eastAsia="Karla" w:hAnsi="Karla"/>
          <w:u w:val="none"/>
        </w:rPr>
      </w:pPr>
      <w:r w:rsidDel="00000000" w:rsidR="00000000" w:rsidRPr="00000000">
        <w:rPr>
          <w:rFonts w:ascii="Karla" w:cs="Karla" w:eastAsia="Karla" w:hAnsi="Karla"/>
          <w:rtl w:val="0"/>
        </w:rPr>
        <w:t xml:space="preserve">How will you you document long term goals/outcomes to ensure consistent growth over time?</w:t>
      </w:r>
    </w:p>
    <w:p w:rsidR="00000000" w:rsidDel="00000000" w:rsidP="00000000" w:rsidRDefault="00000000" w:rsidRPr="00000000" w14:paraId="00000136">
      <w:pPr>
        <w:contextualSpacing w:val="0"/>
        <w:rPr>
          <w:rFonts w:ascii="Karla" w:cs="Karla" w:eastAsia="Karla" w:hAnsi="Karla"/>
          <w:sz w:val="28"/>
          <w:szCs w:val="28"/>
        </w:rPr>
      </w:pPr>
      <w:r w:rsidDel="00000000" w:rsidR="00000000" w:rsidRPr="00000000">
        <w:rPr>
          <w:rtl w:val="0"/>
        </w:rPr>
      </w:r>
    </w:p>
    <w:sectPr>
      <w:headerReference r:id="rId11" w:type="default"/>
      <w:headerReference r:id="rId12" w:type="first"/>
      <w:footerReference r:id="rId13"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ppy Monkey">
    <w:embedRegular w:fontKey="{00000000-0000-0000-0000-000000000000}" r:id="rId5" w:subsetted="0"/>
  </w:font>
  <w:font w:name="Karla">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contextualSpacing w:val="0"/>
      <w:jc w:val="center"/>
      <w:rPr>
        <w:rFonts w:ascii="Happy Monkey" w:cs="Happy Monkey" w:eastAsia="Happy Monkey" w:hAnsi="Happy Monkey"/>
        <w:b w:val="1"/>
        <w:sz w:val="28"/>
        <w:szCs w:val="28"/>
      </w:rPr>
    </w:pPr>
    <w:r w:rsidDel="00000000" w:rsidR="00000000" w:rsidRPr="00000000">
      <w:rPr>
        <w:rtl w:val="0"/>
      </w:rPr>
    </w:r>
  </w:p>
  <w:p w:rsidR="00000000" w:rsidDel="00000000" w:rsidP="00000000" w:rsidRDefault="00000000" w:rsidRPr="00000000" w14:paraId="00000138">
    <w:pPr>
      <w:contextualSpacing w:val="0"/>
      <w:jc w:val="center"/>
      <w:rPr>
        <w:rFonts w:ascii="Raleway" w:cs="Raleway" w:eastAsia="Raleway" w:hAnsi="Raleway"/>
        <w:b w:val="1"/>
        <w:sz w:val="32"/>
        <w:szCs w:val="32"/>
      </w:rPr>
    </w:pPr>
    <w:r w:rsidDel="00000000" w:rsidR="00000000" w:rsidRPr="00000000">
      <w:rPr>
        <w:rFonts w:ascii="Raleway" w:cs="Raleway" w:eastAsia="Raleway" w:hAnsi="Raleway"/>
        <w:b w:val="1"/>
        <w:sz w:val="32"/>
        <w:szCs w:val="32"/>
        <w:rtl w:val="0"/>
      </w:rPr>
      <w:t xml:space="preserve">Action Plan Development </w:t>
    </w:r>
  </w:p>
  <w:p w:rsidR="00000000" w:rsidDel="00000000" w:rsidP="00000000" w:rsidRDefault="00000000" w:rsidRPr="00000000" w14:paraId="00000139">
    <w:pPr>
      <w:contextualSpacing w:val="0"/>
      <w:jc w:val="center"/>
      <w:rPr>
        <w:rFonts w:ascii="Karla" w:cs="Karla" w:eastAsia="Karla" w:hAnsi="Karla"/>
        <w:b w:val="1"/>
        <w:sz w:val="32"/>
        <w:szCs w:val="32"/>
      </w:rPr>
    </w:pPr>
    <w:r w:rsidDel="00000000" w:rsidR="00000000" w:rsidRPr="00000000">
      <w:rPr>
        <w:rFonts w:ascii="Karla" w:cs="Karla" w:eastAsia="Karla" w:hAnsi="Karla"/>
        <w:sz w:val="28"/>
        <w:szCs w:val="28"/>
        <w:rtl w:val="0"/>
      </w:rPr>
      <w:t xml:space="preserve">Questions for school-based teams: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6.png"/><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Karla-boldItalic.ttf"/><Relationship Id="rId5" Type="http://schemas.openxmlformats.org/officeDocument/2006/relationships/font" Target="fonts/HappyMonkey-regular.ttf"/><Relationship Id="rId6" Type="http://schemas.openxmlformats.org/officeDocument/2006/relationships/font" Target="fonts/Karla-regular.ttf"/><Relationship Id="rId7" Type="http://schemas.openxmlformats.org/officeDocument/2006/relationships/font" Target="fonts/Karla-bold.ttf"/><Relationship Id="rId8" Type="http://schemas.openxmlformats.org/officeDocument/2006/relationships/font" Target="fonts/Karla-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