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95" w:rsidRPr="00FF0297" w:rsidRDefault="00FF0297" w:rsidP="00FF0297">
      <w:pPr>
        <w:autoSpaceDE w:val="0"/>
        <w:autoSpaceDN w:val="0"/>
        <w:adjustRightInd w:val="0"/>
        <w:jc w:val="center"/>
        <w:rPr>
          <w:rFonts w:ascii="Franklin Gothic Book" w:hAnsi="Franklin Gothic Book" w:cs="AngsanaUPC"/>
          <w:b/>
          <w:sz w:val="28"/>
          <w:szCs w:val="28"/>
        </w:rPr>
      </w:pPr>
      <w:r w:rsidRPr="00FF0297">
        <w:rPr>
          <w:rFonts w:ascii="Franklin Gothic Book" w:hAnsi="Franklin Gothic Book" w:cs="AngsanaUPC"/>
          <w:b/>
          <w:sz w:val="28"/>
          <w:szCs w:val="28"/>
        </w:rPr>
        <w:t xml:space="preserve">Teaching </w:t>
      </w:r>
      <w:r w:rsidR="0099648D">
        <w:rPr>
          <w:rFonts w:ascii="Franklin Gothic Book" w:hAnsi="Franklin Gothic Book" w:cs="AngsanaUPC"/>
          <w:b/>
          <w:sz w:val="28"/>
          <w:szCs w:val="28"/>
        </w:rPr>
        <w:t xml:space="preserve">Desired Long-Term </w:t>
      </w:r>
      <w:bookmarkStart w:id="0" w:name="_GoBack"/>
      <w:bookmarkEnd w:id="0"/>
      <w:r w:rsidRPr="00FF0297">
        <w:rPr>
          <w:rFonts w:ascii="Franklin Gothic Book" w:hAnsi="Franklin Gothic Book" w:cs="AngsanaUPC"/>
          <w:b/>
          <w:sz w:val="28"/>
          <w:szCs w:val="28"/>
        </w:rPr>
        <w:t>Replacement Skills</w:t>
      </w:r>
    </w:p>
    <w:p w:rsidR="00FF0297" w:rsidRPr="00FF0297" w:rsidRDefault="00FF0297" w:rsidP="00FF0297">
      <w:pPr>
        <w:autoSpaceDE w:val="0"/>
        <w:autoSpaceDN w:val="0"/>
        <w:adjustRightInd w:val="0"/>
        <w:jc w:val="center"/>
        <w:rPr>
          <w:rFonts w:ascii="Franklin Gothic Book" w:hAnsi="Franklin Gothic Book" w:cs="AngsanaUPC"/>
          <w:sz w:val="28"/>
          <w:szCs w:val="28"/>
        </w:rPr>
      </w:pPr>
    </w:p>
    <w:p w:rsidR="00E94695" w:rsidRPr="00905DFD" w:rsidRDefault="00E94695" w:rsidP="00E94695">
      <w:pPr>
        <w:autoSpaceDE w:val="0"/>
        <w:autoSpaceDN w:val="0"/>
        <w:adjustRightInd w:val="0"/>
        <w:rPr>
          <w:rFonts w:ascii="Franklin Gothic Book" w:hAnsi="Franklin Gothic Book" w:cs="AngsanaUPC"/>
          <w:sz w:val="22"/>
          <w:szCs w:val="22"/>
        </w:rPr>
      </w:pPr>
      <w:r w:rsidRPr="00905DFD">
        <w:rPr>
          <w:rFonts w:ascii="Franklin Gothic Book" w:hAnsi="Franklin Gothic Book"/>
          <w:bCs/>
          <w:sz w:val="22"/>
          <w:szCs w:val="22"/>
        </w:rPr>
        <w:t xml:space="preserve">Teaching long-term replacement behavior often </w:t>
      </w:r>
      <w:r w:rsidRPr="00905DFD">
        <w:rPr>
          <w:rFonts w:ascii="Franklin Gothic Book" w:hAnsi="Franklin Gothic Book"/>
          <w:sz w:val="22"/>
          <w:szCs w:val="22"/>
        </w:rPr>
        <w:t>requires teaching complex skills that the student is lacking (e.g., academic skills, social/communication sk</w:t>
      </w:r>
      <w:r>
        <w:rPr>
          <w:rFonts w:ascii="Franklin Gothic Book" w:hAnsi="Franklin Gothic Book"/>
          <w:sz w:val="22"/>
          <w:szCs w:val="22"/>
        </w:rPr>
        <w:t xml:space="preserve">ills, organizational </w:t>
      </w:r>
      <w:r w:rsidRPr="00905DFD">
        <w:rPr>
          <w:rFonts w:ascii="Franklin Gothic Book" w:hAnsi="Franklin Gothic Book"/>
          <w:sz w:val="22"/>
          <w:szCs w:val="22"/>
        </w:rPr>
        <w:t>skills</w:t>
      </w:r>
      <w:r>
        <w:rPr>
          <w:rFonts w:ascii="Franklin Gothic Book" w:hAnsi="Franklin Gothic Book"/>
          <w:sz w:val="22"/>
          <w:szCs w:val="22"/>
        </w:rPr>
        <w:t>.</w:t>
      </w:r>
      <w:r w:rsidRPr="00905DFD">
        <w:rPr>
          <w:rFonts w:ascii="Franklin Gothic Book" w:hAnsi="Franklin Gothic Book"/>
          <w:sz w:val="22"/>
          <w:szCs w:val="22"/>
        </w:rPr>
        <w:t xml:space="preserve">) </w:t>
      </w:r>
    </w:p>
    <w:p w:rsidR="00E94695" w:rsidRDefault="00E94695" w:rsidP="00E94695">
      <w:pPr>
        <w:autoSpaceDE w:val="0"/>
        <w:autoSpaceDN w:val="0"/>
        <w:adjustRightInd w:val="0"/>
        <w:rPr>
          <w:rFonts w:ascii="Franklin Gothic Book" w:hAnsi="Franklin Gothic Book" w:cs="AngsanaUPC"/>
          <w:sz w:val="22"/>
          <w:szCs w:val="22"/>
        </w:rPr>
      </w:pPr>
    </w:p>
    <w:p w:rsidR="00E94695" w:rsidRPr="00905DFD" w:rsidRDefault="00E94695" w:rsidP="00E94695">
      <w:pPr>
        <w:numPr>
          <w:ilvl w:val="1"/>
          <w:numId w:val="1"/>
        </w:numPr>
        <w:tabs>
          <w:tab w:val="clear" w:pos="1440"/>
          <w:tab w:val="num" w:pos="720"/>
        </w:tabs>
        <w:spacing w:after="200" w:line="276" w:lineRule="auto"/>
        <w:ind w:hanging="990"/>
        <w:rPr>
          <w:rFonts w:ascii="Franklin Gothic Book" w:hAnsi="Franklin Gothic Book"/>
          <w:sz w:val="22"/>
          <w:szCs w:val="22"/>
        </w:rPr>
      </w:pPr>
      <w:r w:rsidRPr="00905DFD">
        <w:rPr>
          <w:rFonts w:ascii="Franklin Gothic Book" w:hAnsi="Franklin Gothic Book"/>
          <w:b/>
          <w:bCs/>
          <w:sz w:val="22"/>
          <w:szCs w:val="22"/>
        </w:rPr>
        <w:t xml:space="preserve">Academic deficits </w:t>
      </w:r>
      <w:r w:rsidRPr="00905DFD">
        <w:rPr>
          <w:rFonts w:ascii="Franklin Gothic Book" w:hAnsi="Franklin Gothic Book"/>
          <w:sz w:val="22"/>
          <w:szCs w:val="22"/>
        </w:rPr>
        <w:t>(often related to Avoiding difficult tasks)</w:t>
      </w:r>
    </w:p>
    <w:p w:rsidR="00E94695" w:rsidRPr="00905DFD" w:rsidRDefault="00E94695" w:rsidP="00E94695">
      <w:pPr>
        <w:numPr>
          <w:ilvl w:val="2"/>
          <w:numId w:val="1"/>
        </w:numPr>
        <w:tabs>
          <w:tab w:val="clear" w:pos="2160"/>
          <w:tab w:val="num" w:pos="1350"/>
        </w:tabs>
        <w:spacing w:after="200" w:line="276" w:lineRule="auto"/>
        <w:ind w:left="2250" w:hanging="1260"/>
        <w:rPr>
          <w:rFonts w:ascii="Franklin Gothic Book" w:hAnsi="Franklin Gothic Book"/>
          <w:sz w:val="22"/>
          <w:szCs w:val="22"/>
        </w:rPr>
      </w:pPr>
      <w:r w:rsidRPr="00905DFD">
        <w:rPr>
          <w:rFonts w:ascii="Franklin Gothic Book" w:hAnsi="Franklin Gothic Book"/>
          <w:sz w:val="22"/>
          <w:szCs w:val="22"/>
        </w:rPr>
        <w:t>Example: Student avoids reading because he or she is 3 grade levels behind in reading. Addressing this deficit requires intensive reading instruction.</w:t>
      </w:r>
    </w:p>
    <w:p w:rsidR="00E94695" w:rsidRPr="00905DFD" w:rsidRDefault="00E94695" w:rsidP="00E94695">
      <w:pPr>
        <w:numPr>
          <w:ilvl w:val="1"/>
          <w:numId w:val="1"/>
        </w:numPr>
        <w:tabs>
          <w:tab w:val="clear" w:pos="1440"/>
          <w:tab w:val="num" w:pos="720"/>
        </w:tabs>
        <w:spacing w:after="200" w:line="276" w:lineRule="auto"/>
        <w:ind w:hanging="990"/>
        <w:rPr>
          <w:rFonts w:ascii="Franklin Gothic Book" w:hAnsi="Franklin Gothic Book"/>
          <w:sz w:val="22"/>
          <w:szCs w:val="22"/>
        </w:rPr>
      </w:pPr>
      <w:r w:rsidRPr="00905DFD">
        <w:rPr>
          <w:rFonts w:ascii="Franklin Gothic Book" w:hAnsi="Franklin Gothic Book"/>
          <w:sz w:val="22"/>
          <w:szCs w:val="22"/>
        </w:rPr>
        <w:t>S</w:t>
      </w:r>
      <w:r w:rsidRPr="00905DFD">
        <w:rPr>
          <w:rFonts w:ascii="Franklin Gothic Book" w:hAnsi="Franklin Gothic Book"/>
          <w:b/>
          <w:bCs/>
          <w:sz w:val="22"/>
          <w:szCs w:val="22"/>
        </w:rPr>
        <w:t xml:space="preserve">ocial Skills deficits </w:t>
      </w:r>
      <w:r w:rsidRPr="00905DFD">
        <w:rPr>
          <w:rFonts w:ascii="Franklin Gothic Book" w:hAnsi="Franklin Gothic Book"/>
          <w:sz w:val="22"/>
          <w:szCs w:val="22"/>
        </w:rPr>
        <w:t xml:space="preserve">(often related to seeking </w:t>
      </w:r>
      <w:r>
        <w:rPr>
          <w:rFonts w:ascii="Franklin Gothic Book" w:hAnsi="Franklin Gothic Book"/>
          <w:sz w:val="22"/>
          <w:szCs w:val="22"/>
        </w:rPr>
        <w:t xml:space="preserve">interaction or </w:t>
      </w:r>
      <w:r w:rsidRPr="00905DFD">
        <w:rPr>
          <w:rFonts w:ascii="Franklin Gothic Book" w:hAnsi="Franklin Gothic Book"/>
          <w:sz w:val="22"/>
          <w:szCs w:val="22"/>
        </w:rPr>
        <w:t>attention)</w:t>
      </w:r>
    </w:p>
    <w:p w:rsidR="00E94695" w:rsidRPr="00905DFD" w:rsidRDefault="00E94695" w:rsidP="00E94695">
      <w:pPr>
        <w:numPr>
          <w:ilvl w:val="2"/>
          <w:numId w:val="1"/>
        </w:numPr>
        <w:tabs>
          <w:tab w:val="clear" w:pos="2160"/>
          <w:tab w:val="num" w:pos="1350"/>
        </w:tabs>
        <w:spacing w:after="200" w:line="276" w:lineRule="auto"/>
        <w:ind w:left="2250" w:hanging="1260"/>
        <w:rPr>
          <w:rFonts w:ascii="Franklin Gothic Book" w:hAnsi="Franklin Gothic Book"/>
          <w:sz w:val="22"/>
          <w:szCs w:val="22"/>
        </w:rPr>
      </w:pPr>
      <w:r w:rsidRPr="00905DFD">
        <w:rPr>
          <w:rFonts w:ascii="Franklin Gothic Book" w:hAnsi="Franklin Gothic Book"/>
          <w:sz w:val="22"/>
          <w:szCs w:val="22"/>
        </w:rPr>
        <w:t xml:space="preserve">Example: Student seeks interaction or attention due to isolation from peers and adults resulting from aggressive behavior and limited social skills.  Addressing this deficit requires sustained, targeted social skill instruction generalized to natural context </w:t>
      </w:r>
    </w:p>
    <w:p w:rsidR="00E94695" w:rsidRPr="00905DFD" w:rsidRDefault="00E94695" w:rsidP="00E94695">
      <w:pPr>
        <w:numPr>
          <w:ilvl w:val="1"/>
          <w:numId w:val="1"/>
        </w:numPr>
        <w:tabs>
          <w:tab w:val="clear" w:pos="1440"/>
          <w:tab w:val="num" w:pos="720"/>
        </w:tabs>
        <w:spacing w:after="200" w:line="276" w:lineRule="auto"/>
        <w:ind w:hanging="990"/>
        <w:rPr>
          <w:rFonts w:ascii="Franklin Gothic Book" w:hAnsi="Franklin Gothic Book"/>
          <w:sz w:val="22"/>
          <w:szCs w:val="22"/>
        </w:rPr>
      </w:pPr>
      <w:r w:rsidRPr="00905DFD">
        <w:rPr>
          <w:rFonts w:ascii="Franklin Gothic Book" w:hAnsi="Franklin Gothic Book"/>
          <w:b/>
          <w:bCs/>
          <w:sz w:val="22"/>
          <w:szCs w:val="22"/>
        </w:rPr>
        <w:t>Communication deficit</w:t>
      </w:r>
    </w:p>
    <w:p w:rsidR="00E94695" w:rsidRPr="00905DFD" w:rsidRDefault="00E94695" w:rsidP="00E94695">
      <w:pPr>
        <w:numPr>
          <w:ilvl w:val="2"/>
          <w:numId w:val="1"/>
        </w:numPr>
        <w:tabs>
          <w:tab w:val="clear" w:pos="2160"/>
          <w:tab w:val="num" w:pos="1350"/>
        </w:tabs>
        <w:spacing w:after="200" w:line="276" w:lineRule="auto"/>
        <w:ind w:hanging="1170"/>
        <w:rPr>
          <w:rFonts w:ascii="Franklin Gothic Book" w:hAnsi="Franklin Gothic Book"/>
          <w:sz w:val="22"/>
          <w:szCs w:val="22"/>
        </w:rPr>
      </w:pPr>
      <w:r w:rsidRPr="00905DFD">
        <w:rPr>
          <w:rFonts w:ascii="Franklin Gothic Book" w:hAnsi="Franklin Gothic Book"/>
          <w:sz w:val="22"/>
          <w:szCs w:val="22"/>
        </w:rPr>
        <w:t xml:space="preserve">Example: Student screams and </w:t>
      </w:r>
      <w:r>
        <w:rPr>
          <w:rFonts w:ascii="Franklin Gothic Book" w:hAnsi="Franklin Gothic Book"/>
          <w:sz w:val="22"/>
          <w:szCs w:val="22"/>
        </w:rPr>
        <w:t xml:space="preserve">loudly claps hands due to limited communication </w:t>
      </w:r>
      <w:r w:rsidRPr="00905DFD">
        <w:rPr>
          <w:rFonts w:ascii="Franklin Gothic Book" w:hAnsi="Franklin Gothic Book"/>
          <w:sz w:val="22"/>
          <w:szCs w:val="22"/>
        </w:rPr>
        <w:t>skills which m</w:t>
      </w:r>
      <w:r>
        <w:rPr>
          <w:rFonts w:ascii="Franklin Gothic Book" w:hAnsi="Franklin Gothic Book"/>
          <w:sz w:val="22"/>
          <w:szCs w:val="22"/>
        </w:rPr>
        <w:t xml:space="preserve">ight result in getting something to eat. Addressing this deficit </w:t>
      </w:r>
      <w:r w:rsidRPr="00905DFD">
        <w:rPr>
          <w:rFonts w:ascii="Franklin Gothic Book" w:hAnsi="Franklin Gothic Book"/>
          <w:sz w:val="22"/>
          <w:szCs w:val="22"/>
        </w:rPr>
        <w:t xml:space="preserve">requires teaching communication skills (PECS, sign language, etc.) </w:t>
      </w:r>
    </w:p>
    <w:p w:rsidR="00E94695" w:rsidRPr="00905DFD" w:rsidRDefault="00E94695" w:rsidP="00E94695">
      <w:pPr>
        <w:numPr>
          <w:ilvl w:val="1"/>
          <w:numId w:val="1"/>
        </w:numPr>
        <w:tabs>
          <w:tab w:val="clear" w:pos="1440"/>
          <w:tab w:val="num" w:pos="720"/>
        </w:tabs>
        <w:spacing w:after="200" w:line="276" w:lineRule="auto"/>
        <w:ind w:hanging="990"/>
        <w:rPr>
          <w:rFonts w:ascii="Franklin Gothic Book" w:hAnsi="Franklin Gothic Book"/>
          <w:sz w:val="22"/>
          <w:szCs w:val="22"/>
        </w:rPr>
      </w:pPr>
      <w:r w:rsidRPr="00905DFD">
        <w:rPr>
          <w:rFonts w:ascii="Franklin Gothic Book" w:hAnsi="Franklin Gothic Book"/>
          <w:b/>
          <w:bCs/>
          <w:sz w:val="22"/>
          <w:szCs w:val="22"/>
        </w:rPr>
        <w:t>Organizational/school skills deficits</w:t>
      </w:r>
    </w:p>
    <w:tbl>
      <w:tblPr>
        <w:tblpPr w:leftFromText="180" w:rightFromText="180" w:vertAnchor="text" w:horzAnchor="margin" w:tblpXSpec="center" w:tblpY="1597"/>
        <w:tblW w:w="8694" w:type="dxa"/>
        <w:tblCellMar>
          <w:left w:w="0" w:type="dxa"/>
          <w:right w:w="0" w:type="dxa"/>
        </w:tblCellMar>
        <w:tblLook w:val="0600" w:firstRow="0" w:lastRow="0" w:firstColumn="0" w:lastColumn="0" w:noHBand="1" w:noVBand="1"/>
      </w:tblPr>
      <w:tblGrid>
        <w:gridCol w:w="3044"/>
        <w:gridCol w:w="2650"/>
        <w:gridCol w:w="3000"/>
      </w:tblGrid>
      <w:tr w:rsidR="00E94695" w:rsidRPr="0005190A" w:rsidTr="00F31478">
        <w:trPr>
          <w:trHeight w:val="631"/>
        </w:trPr>
        <w:tc>
          <w:tcPr>
            <w:tcW w:w="3044" w:type="dxa"/>
            <w:tcBorders>
              <w:top w:val="single" w:sz="8" w:space="0" w:color="FFFFFF"/>
              <w:left w:val="single" w:sz="8" w:space="0" w:color="FFFFFF"/>
              <w:bottom w:val="single" w:sz="24" w:space="0" w:color="FFFFFF"/>
              <w:right w:val="single" w:sz="8" w:space="0" w:color="FFFFFF"/>
            </w:tcBorders>
            <w:shd w:val="clear" w:color="auto" w:fill="D7E4BD"/>
            <w:tcMar>
              <w:top w:w="72" w:type="dxa"/>
              <w:left w:w="144" w:type="dxa"/>
              <w:bottom w:w="72" w:type="dxa"/>
              <w:right w:w="144" w:type="dxa"/>
            </w:tcMar>
            <w:hideMark/>
          </w:tcPr>
          <w:p w:rsidR="00E94695" w:rsidRPr="0037232D" w:rsidRDefault="00E94695" w:rsidP="00F31478">
            <w:pPr>
              <w:spacing w:after="200" w:line="276" w:lineRule="auto"/>
              <w:jc w:val="center"/>
              <w:rPr>
                <w:rFonts w:ascii="Franklin Gothic Book" w:hAnsi="Franklin Gothic Book"/>
                <w:sz w:val="22"/>
                <w:szCs w:val="22"/>
              </w:rPr>
            </w:pPr>
            <w:r w:rsidRPr="0037232D">
              <w:rPr>
                <w:rFonts w:ascii="Franklin Gothic Book" w:eastAsia="MS PGothic" w:hAnsi="Franklin Gothic Book"/>
                <w:b/>
                <w:bCs/>
                <w:sz w:val="22"/>
                <w:szCs w:val="22"/>
              </w:rPr>
              <w:t>Problem Behavior</w:t>
            </w:r>
          </w:p>
        </w:tc>
        <w:tc>
          <w:tcPr>
            <w:tcW w:w="2650" w:type="dxa"/>
            <w:tcBorders>
              <w:top w:val="single" w:sz="8" w:space="0" w:color="FFFFFF"/>
              <w:left w:val="single" w:sz="8" w:space="0" w:color="FFFFFF"/>
              <w:bottom w:val="single" w:sz="24" w:space="0" w:color="FFFFFF"/>
              <w:right w:val="single" w:sz="8" w:space="0" w:color="FFFFFF"/>
            </w:tcBorders>
            <w:shd w:val="clear" w:color="auto" w:fill="D7E4BD"/>
            <w:tcMar>
              <w:top w:w="72" w:type="dxa"/>
              <w:left w:w="144" w:type="dxa"/>
              <w:bottom w:w="72" w:type="dxa"/>
              <w:right w:w="144" w:type="dxa"/>
            </w:tcMar>
            <w:hideMark/>
          </w:tcPr>
          <w:p w:rsidR="00E94695" w:rsidRPr="0037232D" w:rsidRDefault="00E94695" w:rsidP="00F31478">
            <w:pPr>
              <w:spacing w:after="200" w:line="276" w:lineRule="auto"/>
              <w:jc w:val="center"/>
              <w:rPr>
                <w:rFonts w:ascii="Franklin Gothic Book" w:hAnsi="Franklin Gothic Book"/>
                <w:sz w:val="22"/>
                <w:szCs w:val="22"/>
              </w:rPr>
            </w:pPr>
            <w:r w:rsidRPr="0037232D">
              <w:rPr>
                <w:rFonts w:ascii="Franklin Gothic Book" w:eastAsia="MS PGothic" w:hAnsi="Franklin Gothic Book"/>
                <w:b/>
                <w:bCs/>
                <w:sz w:val="22"/>
                <w:szCs w:val="22"/>
              </w:rPr>
              <w:t>Function</w:t>
            </w:r>
          </w:p>
        </w:tc>
        <w:tc>
          <w:tcPr>
            <w:tcW w:w="3000" w:type="dxa"/>
            <w:tcBorders>
              <w:top w:val="single" w:sz="8" w:space="0" w:color="FFFFFF"/>
              <w:left w:val="single" w:sz="8" w:space="0" w:color="FFFFFF"/>
              <w:bottom w:val="single" w:sz="24" w:space="0" w:color="FFFFFF"/>
              <w:right w:val="single" w:sz="8" w:space="0" w:color="FFFFFF"/>
            </w:tcBorders>
            <w:shd w:val="clear" w:color="auto" w:fill="D7E4BD"/>
            <w:tcMar>
              <w:top w:w="72" w:type="dxa"/>
              <w:left w:w="144" w:type="dxa"/>
              <w:bottom w:w="72" w:type="dxa"/>
              <w:right w:w="144" w:type="dxa"/>
            </w:tcMar>
            <w:hideMark/>
          </w:tcPr>
          <w:p w:rsidR="00E94695" w:rsidRPr="0037232D" w:rsidRDefault="00FF0297" w:rsidP="00F31478">
            <w:pPr>
              <w:spacing w:after="200" w:line="276" w:lineRule="auto"/>
              <w:jc w:val="center"/>
              <w:rPr>
                <w:rFonts w:ascii="Franklin Gothic Book" w:hAnsi="Franklin Gothic Book"/>
                <w:sz w:val="22"/>
                <w:szCs w:val="22"/>
              </w:rPr>
            </w:pPr>
            <w:r>
              <w:rPr>
                <w:rFonts w:ascii="Franklin Gothic Book" w:eastAsia="MS PGothic" w:hAnsi="Franklin Gothic Book"/>
                <w:b/>
                <w:bCs/>
                <w:sz w:val="22"/>
                <w:szCs w:val="22"/>
              </w:rPr>
              <w:t xml:space="preserve">Long-Term </w:t>
            </w:r>
            <w:r w:rsidR="00E94695" w:rsidRPr="0037232D">
              <w:rPr>
                <w:rFonts w:ascii="Franklin Gothic Book" w:eastAsia="MS PGothic" w:hAnsi="Franklin Gothic Book"/>
                <w:b/>
                <w:bCs/>
                <w:sz w:val="22"/>
                <w:szCs w:val="22"/>
              </w:rPr>
              <w:t>Replacement Behavior</w:t>
            </w:r>
          </w:p>
        </w:tc>
      </w:tr>
      <w:tr w:rsidR="00E94695" w:rsidRPr="0005190A" w:rsidTr="00F31478">
        <w:trPr>
          <w:trHeight w:val="1151"/>
        </w:trPr>
        <w:tc>
          <w:tcPr>
            <w:tcW w:w="3044" w:type="dxa"/>
            <w:tcBorders>
              <w:top w:val="single" w:sz="24" w:space="0" w:color="FFFFFF"/>
              <w:left w:val="single" w:sz="8" w:space="0" w:color="FFFFFF"/>
              <w:bottom w:val="single" w:sz="8" w:space="0" w:color="FFFFFF"/>
              <w:right w:val="single" w:sz="8" w:space="0" w:color="FFFFFF"/>
            </w:tcBorders>
            <w:shd w:val="clear" w:color="auto" w:fill="EBF1DE"/>
            <w:tcMar>
              <w:top w:w="72" w:type="dxa"/>
              <w:left w:w="144" w:type="dxa"/>
              <w:bottom w:w="72" w:type="dxa"/>
              <w:right w:w="144" w:type="dxa"/>
            </w:tcMar>
            <w:hideMark/>
          </w:tcPr>
          <w:p w:rsidR="00E94695" w:rsidRPr="0037232D" w:rsidRDefault="00E94695" w:rsidP="00F31478">
            <w:pPr>
              <w:spacing w:line="276" w:lineRule="auto"/>
              <w:rPr>
                <w:rFonts w:ascii="Franklin Gothic Book" w:hAnsi="Franklin Gothic Book"/>
                <w:sz w:val="22"/>
                <w:szCs w:val="22"/>
              </w:rPr>
            </w:pPr>
            <w:r w:rsidRPr="0037232D">
              <w:rPr>
                <w:rFonts w:ascii="Franklin Gothic Book" w:eastAsia="MS PGothic" w:hAnsi="Franklin Gothic Book"/>
                <w:sz w:val="22"/>
                <w:szCs w:val="22"/>
              </w:rPr>
              <w:t>Quiet when addressed by peers; Cries;</w:t>
            </w:r>
          </w:p>
          <w:p w:rsidR="00E94695" w:rsidRPr="0037232D" w:rsidRDefault="00E94695" w:rsidP="00F31478">
            <w:pPr>
              <w:spacing w:line="276" w:lineRule="auto"/>
              <w:rPr>
                <w:rFonts w:ascii="Franklin Gothic Book" w:hAnsi="Franklin Gothic Book"/>
                <w:sz w:val="22"/>
                <w:szCs w:val="22"/>
              </w:rPr>
            </w:pPr>
            <w:r w:rsidRPr="0037232D">
              <w:rPr>
                <w:rFonts w:ascii="Franklin Gothic Book" w:eastAsia="MS PGothic" w:hAnsi="Franklin Gothic Book"/>
                <w:sz w:val="22"/>
                <w:szCs w:val="22"/>
              </w:rPr>
              <w:t>Turns around and walks away</w:t>
            </w:r>
          </w:p>
        </w:tc>
        <w:tc>
          <w:tcPr>
            <w:tcW w:w="2650" w:type="dxa"/>
            <w:tcBorders>
              <w:top w:val="single" w:sz="24" w:space="0" w:color="FFFFFF"/>
              <w:left w:val="single" w:sz="8" w:space="0" w:color="FFFFFF"/>
              <w:bottom w:val="single" w:sz="8" w:space="0" w:color="FFFFFF"/>
              <w:right w:val="single" w:sz="8" w:space="0" w:color="FFFFFF"/>
            </w:tcBorders>
            <w:shd w:val="clear" w:color="auto" w:fill="EBF1DE"/>
            <w:tcMar>
              <w:top w:w="72" w:type="dxa"/>
              <w:left w:w="144" w:type="dxa"/>
              <w:bottom w:w="72" w:type="dxa"/>
              <w:right w:w="144" w:type="dxa"/>
            </w:tcMar>
            <w:hideMark/>
          </w:tcPr>
          <w:p w:rsidR="00E94695" w:rsidRPr="0037232D" w:rsidRDefault="00E94695" w:rsidP="00F31478">
            <w:pPr>
              <w:spacing w:after="200" w:line="276" w:lineRule="auto"/>
              <w:rPr>
                <w:rFonts w:ascii="Franklin Gothic Book" w:hAnsi="Franklin Gothic Book"/>
                <w:sz w:val="22"/>
                <w:szCs w:val="22"/>
              </w:rPr>
            </w:pPr>
            <w:r w:rsidRPr="0037232D">
              <w:rPr>
                <w:rFonts w:ascii="Franklin Gothic Book" w:eastAsia="MS PGothic" w:hAnsi="Franklin Gothic Book"/>
                <w:sz w:val="22"/>
                <w:szCs w:val="22"/>
              </w:rPr>
              <w:t>Escape peer interaction</w:t>
            </w:r>
          </w:p>
        </w:tc>
        <w:tc>
          <w:tcPr>
            <w:tcW w:w="3000" w:type="dxa"/>
            <w:tcBorders>
              <w:top w:val="single" w:sz="24" w:space="0" w:color="FFFFFF"/>
              <w:left w:val="single" w:sz="8" w:space="0" w:color="FFFFFF"/>
              <w:bottom w:val="single" w:sz="8" w:space="0" w:color="FFFFFF"/>
              <w:right w:val="single" w:sz="8" w:space="0" w:color="FFFFFF"/>
            </w:tcBorders>
            <w:shd w:val="clear" w:color="auto" w:fill="EBF1DE"/>
            <w:tcMar>
              <w:top w:w="72" w:type="dxa"/>
              <w:left w:w="144" w:type="dxa"/>
              <w:bottom w:w="72" w:type="dxa"/>
              <w:right w:w="144" w:type="dxa"/>
            </w:tcMar>
            <w:hideMark/>
          </w:tcPr>
          <w:p w:rsidR="00E94695" w:rsidRPr="0037232D" w:rsidRDefault="00E94695" w:rsidP="00F31478">
            <w:pPr>
              <w:spacing w:after="200" w:line="276" w:lineRule="auto"/>
              <w:rPr>
                <w:rFonts w:ascii="Franklin Gothic Book" w:hAnsi="Franklin Gothic Book"/>
                <w:sz w:val="22"/>
                <w:szCs w:val="22"/>
              </w:rPr>
            </w:pPr>
            <w:r w:rsidRPr="0037232D">
              <w:rPr>
                <w:rFonts w:ascii="Franklin Gothic Book" w:eastAsia="MS PGothic" w:hAnsi="Franklin Gothic Book"/>
                <w:sz w:val="22"/>
                <w:szCs w:val="22"/>
              </w:rPr>
              <w:t>Use appropriate nonverbal signal or simple verbal phrase to respond to peers.</w:t>
            </w:r>
          </w:p>
        </w:tc>
      </w:tr>
      <w:tr w:rsidR="00E94695" w:rsidRPr="0005190A" w:rsidTr="00F31478">
        <w:trPr>
          <w:trHeight w:val="1005"/>
        </w:trPr>
        <w:tc>
          <w:tcPr>
            <w:tcW w:w="3044" w:type="dxa"/>
            <w:tcBorders>
              <w:top w:val="single" w:sz="8" w:space="0" w:color="FFFFFF"/>
              <w:left w:val="single" w:sz="8" w:space="0" w:color="FFFFFF"/>
              <w:bottom w:val="single" w:sz="8" w:space="0" w:color="FFFFFF"/>
              <w:right w:val="single" w:sz="8" w:space="0" w:color="FFFFFF"/>
            </w:tcBorders>
            <w:shd w:val="clear" w:color="auto" w:fill="D7E4BD"/>
            <w:tcMar>
              <w:top w:w="72" w:type="dxa"/>
              <w:left w:w="144" w:type="dxa"/>
              <w:bottom w:w="72" w:type="dxa"/>
              <w:right w:w="144" w:type="dxa"/>
            </w:tcMar>
            <w:hideMark/>
          </w:tcPr>
          <w:p w:rsidR="00E94695" w:rsidRPr="0037232D" w:rsidRDefault="00E94695" w:rsidP="00F31478">
            <w:pPr>
              <w:spacing w:after="200" w:line="276" w:lineRule="auto"/>
              <w:rPr>
                <w:rFonts w:ascii="Franklin Gothic Book" w:hAnsi="Franklin Gothic Book"/>
                <w:sz w:val="22"/>
                <w:szCs w:val="22"/>
              </w:rPr>
            </w:pPr>
            <w:r w:rsidRPr="0037232D">
              <w:rPr>
                <w:rFonts w:ascii="Franklin Gothic Book" w:eastAsia="MS PGothic" w:hAnsi="Franklin Gothic Book"/>
                <w:sz w:val="22"/>
                <w:szCs w:val="22"/>
              </w:rPr>
              <w:t xml:space="preserve">Rips paper; </w:t>
            </w:r>
          </w:p>
          <w:p w:rsidR="00E94695" w:rsidRPr="0037232D" w:rsidRDefault="00E94695" w:rsidP="00F31478">
            <w:pPr>
              <w:spacing w:after="200" w:line="276" w:lineRule="auto"/>
              <w:rPr>
                <w:rFonts w:ascii="Franklin Gothic Book" w:hAnsi="Franklin Gothic Book"/>
                <w:sz w:val="22"/>
                <w:szCs w:val="22"/>
              </w:rPr>
            </w:pPr>
            <w:r w:rsidRPr="0037232D">
              <w:rPr>
                <w:rFonts w:ascii="Franklin Gothic Book" w:eastAsia="MS PGothic" w:hAnsi="Franklin Gothic Book"/>
                <w:sz w:val="22"/>
                <w:szCs w:val="22"/>
              </w:rPr>
              <w:t>Leaves work area and walks around the room</w:t>
            </w:r>
          </w:p>
        </w:tc>
        <w:tc>
          <w:tcPr>
            <w:tcW w:w="2650" w:type="dxa"/>
            <w:tcBorders>
              <w:top w:val="single" w:sz="8" w:space="0" w:color="FFFFFF"/>
              <w:left w:val="single" w:sz="8" w:space="0" w:color="FFFFFF"/>
              <w:bottom w:val="single" w:sz="8" w:space="0" w:color="FFFFFF"/>
              <w:right w:val="single" w:sz="8" w:space="0" w:color="FFFFFF"/>
            </w:tcBorders>
            <w:shd w:val="clear" w:color="auto" w:fill="D7E4BD"/>
            <w:tcMar>
              <w:top w:w="72" w:type="dxa"/>
              <w:left w:w="144" w:type="dxa"/>
              <w:bottom w:w="72" w:type="dxa"/>
              <w:right w:w="144" w:type="dxa"/>
            </w:tcMar>
            <w:hideMark/>
          </w:tcPr>
          <w:p w:rsidR="00E94695" w:rsidRPr="0037232D" w:rsidRDefault="00E94695" w:rsidP="00F31478">
            <w:pPr>
              <w:spacing w:after="200" w:line="276" w:lineRule="auto"/>
              <w:rPr>
                <w:rFonts w:ascii="Franklin Gothic Book" w:hAnsi="Franklin Gothic Book"/>
                <w:sz w:val="22"/>
                <w:szCs w:val="22"/>
              </w:rPr>
            </w:pPr>
            <w:r w:rsidRPr="0037232D">
              <w:rPr>
                <w:rFonts w:ascii="Franklin Gothic Book" w:eastAsia="MS PGothic" w:hAnsi="Franklin Gothic Book"/>
                <w:sz w:val="22"/>
                <w:szCs w:val="22"/>
              </w:rPr>
              <w:t>Escape difficult tasks</w:t>
            </w:r>
          </w:p>
        </w:tc>
        <w:tc>
          <w:tcPr>
            <w:tcW w:w="3000" w:type="dxa"/>
            <w:tcBorders>
              <w:top w:val="single" w:sz="8" w:space="0" w:color="FFFFFF"/>
              <w:left w:val="single" w:sz="8" w:space="0" w:color="FFFFFF"/>
              <w:bottom w:val="single" w:sz="8" w:space="0" w:color="FFFFFF"/>
              <w:right w:val="single" w:sz="8" w:space="0" w:color="FFFFFF"/>
            </w:tcBorders>
            <w:shd w:val="clear" w:color="auto" w:fill="D7E4BD"/>
            <w:tcMar>
              <w:top w:w="72" w:type="dxa"/>
              <w:left w:w="144" w:type="dxa"/>
              <w:bottom w:w="72" w:type="dxa"/>
              <w:right w:w="144" w:type="dxa"/>
            </w:tcMar>
            <w:hideMark/>
          </w:tcPr>
          <w:p w:rsidR="00E94695" w:rsidRPr="0037232D" w:rsidRDefault="00E94695" w:rsidP="00F31478">
            <w:pPr>
              <w:spacing w:after="200" w:line="276" w:lineRule="auto"/>
              <w:rPr>
                <w:rFonts w:ascii="Franklin Gothic Book" w:hAnsi="Franklin Gothic Book"/>
                <w:sz w:val="22"/>
                <w:szCs w:val="22"/>
              </w:rPr>
            </w:pPr>
            <w:r w:rsidRPr="0037232D">
              <w:rPr>
                <w:rFonts w:ascii="Franklin Gothic Book" w:eastAsia="MS PGothic" w:hAnsi="Franklin Gothic Book"/>
                <w:sz w:val="22"/>
                <w:szCs w:val="22"/>
              </w:rPr>
              <w:t>Appropriately seek assistance to initiate or complete work ( replace refusing to start a task)</w:t>
            </w:r>
          </w:p>
        </w:tc>
      </w:tr>
      <w:tr w:rsidR="00E94695" w:rsidRPr="0005190A" w:rsidTr="00F31478">
        <w:trPr>
          <w:trHeight w:val="831"/>
        </w:trPr>
        <w:tc>
          <w:tcPr>
            <w:tcW w:w="3044" w:type="dxa"/>
            <w:tcBorders>
              <w:top w:val="single" w:sz="8" w:space="0" w:color="FFFFFF"/>
              <w:left w:val="single" w:sz="8" w:space="0" w:color="FFFFFF"/>
              <w:bottom w:val="single" w:sz="8" w:space="0" w:color="FFFFFF"/>
              <w:right w:val="single" w:sz="8" w:space="0" w:color="FFFFFF"/>
            </w:tcBorders>
            <w:shd w:val="clear" w:color="auto" w:fill="EBF1DE"/>
            <w:tcMar>
              <w:top w:w="72" w:type="dxa"/>
              <w:left w:w="144" w:type="dxa"/>
              <w:bottom w:w="72" w:type="dxa"/>
              <w:right w:w="144" w:type="dxa"/>
            </w:tcMar>
            <w:hideMark/>
          </w:tcPr>
          <w:p w:rsidR="00E94695" w:rsidRPr="0037232D" w:rsidRDefault="00E94695" w:rsidP="00F31478">
            <w:pPr>
              <w:spacing w:after="200" w:line="276" w:lineRule="auto"/>
              <w:rPr>
                <w:rFonts w:ascii="Franklin Gothic Book" w:hAnsi="Franklin Gothic Book"/>
                <w:sz w:val="22"/>
                <w:szCs w:val="22"/>
              </w:rPr>
            </w:pPr>
            <w:r w:rsidRPr="0037232D">
              <w:rPr>
                <w:rFonts w:ascii="Franklin Gothic Book" w:eastAsia="MS PGothic" w:hAnsi="Franklin Gothic Book"/>
                <w:sz w:val="22"/>
                <w:szCs w:val="22"/>
              </w:rPr>
              <w:t>Pushes or hits peers</w:t>
            </w:r>
          </w:p>
        </w:tc>
        <w:tc>
          <w:tcPr>
            <w:tcW w:w="2650" w:type="dxa"/>
            <w:tcBorders>
              <w:top w:val="single" w:sz="8" w:space="0" w:color="FFFFFF"/>
              <w:left w:val="single" w:sz="8" w:space="0" w:color="FFFFFF"/>
              <w:bottom w:val="single" w:sz="8" w:space="0" w:color="FFFFFF"/>
              <w:right w:val="single" w:sz="8" w:space="0" w:color="FFFFFF"/>
            </w:tcBorders>
            <w:shd w:val="clear" w:color="auto" w:fill="EBF1DE"/>
            <w:tcMar>
              <w:top w:w="72" w:type="dxa"/>
              <w:left w:w="144" w:type="dxa"/>
              <w:bottom w:w="72" w:type="dxa"/>
              <w:right w:w="144" w:type="dxa"/>
            </w:tcMar>
            <w:hideMark/>
          </w:tcPr>
          <w:p w:rsidR="00E94695" w:rsidRPr="0037232D" w:rsidRDefault="00E94695" w:rsidP="00F31478">
            <w:pPr>
              <w:spacing w:after="200" w:line="276" w:lineRule="auto"/>
              <w:rPr>
                <w:rFonts w:ascii="Franklin Gothic Book" w:hAnsi="Franklin Gothic Book"/>
                <w:sz w:val="22"/>
                <w:szCs w:val="22"/>
              </w:rPr>
            </w:pPr>
            <w:r w:rsidRPr="0037232D">
              <w:rPr>
                <w:rFonts w:ascii="Franklin Gothic Book" w:eastAsia="MS PGothic" w:hAnsi="Franklin Gothic Book"/>
                <w:sz w:val="22"/>
                <w:szCs w:val="22"/>
              </w:rPr>
              <w:t>Gain peer interaction</w:t>
            </w:r>
          </w:p>
        </w:tc>
        <w:tc>
          <w:tcPr>
            <w:tcW w:w="3000" w:type="dxa"/>
            <w:tcBorders>
              <w:top w:val="single" w:sz="8" w:space="0" w:color="FFFFFF"/>
              <w:left w:val="single" w:sz="8" w:space="0" w:color="FFFFFF"/>
              <w:bottom w:val="single" w:sz="8" w:space="0" w:color="FFFFFF"/>
              <w:right w:val="single" w:sz="8" w:space="0" w:color="FFFFFF"/>
            </w:tcBorders>
            <w:shd w:val="clear" w:color="auto" w:fill="EBF1DE"/>
            <w:tcMar>
              <w:top w:w="72" w:type="dxa"/>
              <w:left w:w="144" w:type="dxa"/>
              <w:bottom w:w="72" w:type="dxa"/>
              <w:right w:w="144" w:type="dxa"/>
            </w:tcMar>
            <w:hideMark/>
          </w:tcPr>
          <w:p w:rsidR="00E94695" w:rsidRPr="0037232D" w:rsidRDefault="00E94695" w:rsidP="00F31478">
            <w:pPr>
              <w:spacing w:after="200" w:line="276" w:lineRule="auto"/>
              <w:rPr>
                <w:rFonts w:ascii="Franklin Gothic Book" w:hAnsi="Franklin Gothic Book"/>
                <w:sz w:val="22"/>
                <w:szCs w:val="22"/>
              </w:rPr>
            </w:pPr>
            <w:r w:rsidRPr="0037232D">
              <w:rPr>
                <w:rFonts w:ascii="Franklin Gothic Book" w:eastAsia="MS PGothic" w:hAnsi="Franklin Gothic Book"/>
                <w:sz w:val="22"/>
                <w:szCs w:val="22"/>
              </w:rPr>
              <w:t>Use simple phrase(s) to initiate appropriate interactions with peers</w:t>
            </w:r>
          </w:p>
        </w:tc>
      </w:tr>
    </w:tbl>
    <w:p w:rsidR="00FF0297" w:rsidRDefault="00E94695" w:rsidP="00FF0297">
      <w:pPr>
        <w:numPr>
          <w:ilvl w:val="2"/>
          <w:numId w:val="1"/>
        </w:numPr>
        <w:tabs>
          <w:tab w:val="clear" w:pos="2160"/>
          <w:tab w:val="num" w:pos="1350"/>
        </w:tabs>
        <w:spacing w:after="200" w:line="276" w:lineRule="auto"/>
        <w:ind w:left="2250" w:hanging="1170"/>
        <w:rPr>
          <w:rFonts w:ascii="Franklin Gothic Book" w:hAnsi="Franklin Gothic Book"/>
          <w:sz w:val="22"/>
          <w:szCs w:val="22"/>
        </w:rPr>
      </w:pPr>
      <w:r w:rsidRPr="00905DFD">
        <w:rPr>
          <w:rFonts w:ascii="Franklin Gothic Book" w:hAnsi="Franklin Gothic Book"/>
          <w:sz w:val="22"/>
          <w:szCs w:val="22"/>
        </w:rPr>
        <w:t>Example: Student doesn’t complete homewor</w:t>
      </w:r>
      <w:r>
        <w:rPr>
          <w:rFonts w:ascii="Franklin Gothic Book" w:hAnsi="Franklin Gothic Book"/>
          <w:sz w:val="22"/>
          <w:szCs w:val="22"/>
        </w:rPr>
        <w:t xml:space="preserve">k due to limited </w:t>
      </w:r>
      <w:r w:rsidRPr="00905DFD">
        <w:rPr>
          <w:rFonts w:ascii="Franklin Gothic Book" w:hAnsi="Franklin Gothic Book"/>
          <w:sz w:val="22"/>
          <w:szCs w:val="22"/>
        </w:rPr>
        <w:t>organization strat</w:t>
      </w:r>
      <w:r>
        <w:rPr>
          <w:rFonts w:ascii="Franklin Gothic Book" w:hAnsi="Franklin Gothic Book"/>
          <w:sz w:val="22"/>
          <w:szCs w:val="22"/>
        </w:rPr>
        <w:t xml:space="preserve">egies which might result in </w:t>
      </w:r>
      <w:r w:rsidRPr="00905DFD">
        <w:rPr>
          <w:rFonts w:ascii="Franklin Gothic Book" w:hAnsi="Franklin Gothic Book"/>
          <w:sz w:val="22"/>
          <w:szCs w:val="22"/>
        </w:rPr>
        <w:t xml:space="preserve">task avoidance due </w:t>
      </w:r>
      <w:r>
        <w:rPr>
          <w:rFonts w:ascii="Franklin Gothic Book" w:hAnsi="Franklin Gothic Book"/>
          <w:sz w:val="22"/>
          <w:szCs w:val="22"/>
        </w:rPr>
        <w:t xml:space="preserve">to limited background knowledge.  Addressing this deficit </w:t>
      </w:r>
      <w:r w:rsidRPr="00905DFD">
        <w:rPr>
          <w:rFonts w:ascii="Franklin Gothic Book" w:hAnsi="Franklin Gothic Book"/>
          <w:sz w:val="22"/>
          <w:szCs w:val="22"/>
        </w:rPr>
        <w:t>requires teaching school skills</w:t>
      </w:r>
      <w:r>
        <w:rPr>
          <w:rFonts w:ascii="Franklin Gothic Book" w:hAnsi="Franklin Gothic Book"/>
          <w:sz w:val="22"/>
          <w:szCs w:val="22"/>
        </w:rPr>
        <w:t>.</w:t>
      </w:r>
    </w:p>
    <w:p w:rsidR="00FF0297" w:rsidRPr="00FF0297" w:rsidRDefault="00FF0297" w:rsidP="00FF0297">
      <w:pPr>
        <w:spacing w:after="200" w:line="276" w:lineRule="auto"/>
        <w:jc w:val="center"/>
        <w:rPr>
          <w:rFonts w:ascii="Franklin Gothic Book" w:hAnsi="Franklin Gothic Book"/>
          <w:b/>
        </w:rPr>
      </w:pPr>
      <w:r>
        <w:rPr>
          <w:rFonts w:ascii="Franklin Gothic Book" w:hAnsi="Franklin Gothic Book"/>
          <w:b/>
        </w:rPr>
        <w:t>Examples</w:t>
      </w:r>
    </w:p>
    <w:sectPr w:rsidR="00FF0297" w:rsidRPr="00FF0297" w:rsidSect="00FF029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15E6C"/>
    <w:multiLevelType w:val="hybridMultilevel"/>
    <w:tmpl w:val="BD363348"/>
    <w:lvl w:ilvl="0" w:tplc="C3727944">
      <w:numFmt w:val="bullet"/>
      <w:lvlText w:val="•"/>
      <w:lvlJc w:val="left"/>
      <w:pPr>
        <w:tabs>
          <w:tab w:val="num" w:pos="720"/>
        </w:tabs>
        <w:ind w:left="720" w:hanging="360"/>
      </w:pPr>
      <w:rPr>
        <w:rFonts w:ascii="Arial" w:hAnsi="Arial" w:hint="default"/>
        <w:sz w:val="36"/>
      </w:rPr>
    </w:lvl>
    <w:lvl w:ilvl="1" w:tplc="2AA08E0E">
      <w:start w:val="1"/>
      <w:numFmt w:val="bullet"/>
      <w:lvlText w:val="‒"/>
      <w:lvlJc w:val="left"/>
      <w:pPr>
        <w:tabs>
          <w:tab w:val="num" w:pos="1440"/>
        </w:tabs>
        <w:ind w:left="1440" w:hanging="360"/>
      </w:pPr>
      <w:rPr>
        <w:rFonts w:ascii="Calibri" w:hAnsi="Calibri" w:hint="default"/>
      </w:rPr>
    </w:lvl>
    <w:lvl w:ilvl="2" w:tplc="2AA08E0E">
      <w:start w:val="1"/>
      <w:numFmt w:val="bullet"/>
      <w:lvlText w:val="‒"/>
      <w:lvlJc w:val="left"/>
      <w:pPr>
        <w:tabs>
          <w:tab w:val="num" w:pos="2160"/>
        </w:tabs>
        <w:ind w:left="2160" w:hanging="360"/>
      </w:pPr>
      <w:rPr>
        <w:rFonts w:ascii="Calibri" w:hAnsi="Calibri" w:hint="default"/>
      </w:rPr>
    </w:lvl>
    <w:lvl w:ilvl="3" w:tplc="A490D318" w:tentative="1">
      <w:start w:val="1"/>
      <w:numFmt w:val="bullet"/>
      <w:lvlText w:val=""/>
      <w:lvlJc w:val="left"/>
      <w:pPr>
        <w:tabs>
          <w:tab w:val="num" w:pos="2880"/>
        </w:tabs>
        <w:ind w:left="2880" w:hanging="360"/>
      </w:pPr>
      <w:rPr>
        <w:rFonts w:ascii="Wingdings" w:hAnsi="Wingdings" w:hint="default"/>
      </w:rPr>
    </w:lvl>
    <w:lvl w:ilvl="4" w:tplc="D97C0A14" w:tentative="1">
      <w:start w:val="1"/>
      <w:numFmt w:val="bullet"/>
      <w:lvlText w:val=""/>
      <w:lvlJc w:val="left"/>
      <w:pPr>
        <w:tabs>
          <w:tab w:val="num" w:pos="3600"/>
        </w:tabs>
        <w:ind w:left="3600" w:hanging="360"/>
      </w:pPr>
      <w:rPr>
        <w:rFonts w:ascii="Wingdings" w:hAnsi="Wingdings" w:hint="default"/>
      </w:rPr>
    </w:lvl>
    <w:lvl w:ilvl="5" w:tplc="DDB4D48C" w:tentative="1">
      <w:start w:val="1"/>
      <w:numFmt w:val="bullet"/>
      <w:lvlText w:val=""/>
      <w:lvlJc w:val="left"/>
      <w:pPr>
        <w:tabs>
          <w:tab w:val="num" w:pos="4320"/>
        </w:tabs>
        <w:ind w:left="4320" w:hanging="360"/>
      </w:pPr>
      <w:rPr>
        <w:rFonts w:ascii="Wingdings" w:hAnsi="Wingdings" w:hint="default"/>
      </w:rPr>
    </w:lvl>
    <w:lvl w:ilvl="6" w:tplc="BBF63FBE" w:tentative="1">
      <w:start w:val="1"/>
      <w:numFmt w:val="bullet"/>
      <w:lvlText w:val=""/>
      <w:lvlJc w:val="left"/>
      <w:pPr>
        <w:tabs>
          <w:tab w:val="num" w:pos="5040"/>
        </w:tabs>
        <w:ind w:left="5040" w:hanging="360"/>
      </w:pPr>
      <w:rPr>
        <w:rFonts w:ascii="Wingdings" w:hAnsi="Wingdings" w:hint="default"/>
      </w:rPr>
    </w:lvl>
    <w:lvl w:ilvl="7" w:tplc="BB32E322" w:tentative="1">
      <w:start w:val="1"/>
      <w:numFmt w:val="bullet"/>
      <w:lvlText w:val=""/>
      <w:lvlJc w:val="left"/>
      <w:pPr>
        <w:tabs>
          <w:tab w:val="num" w:pos="5760"/>
        </w:tabs>
        <w:ind w:left="5760" w:hanging="360"/>
      </w:pPr>
      <w:rPr>
        <w:rFonts w:ascii="Wingdings" w:hAnsi="Wingdings" w:hint="default"/>
      </w:rPr>
    </w:lvl>
    <w:lvl w:ilvl="8" w:tplc="54CEF8E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95"/>
    <w:rsid w:val="006C5102"/>
    <w:rsid w:val="0099648D"/>
    <w:rsid w:val="00E94695"/>
    <w:rsid w:val="00FF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Bigby</dc:creator>
  <cp:lastModifiedBy>Terry Bigby</cp:lastModifiedBy>
  <cp:revision>3</cp:revision>
  <dcterms:created xsi:type="dcterms:W3CDTF">2014-06-06T03:57:00Z</dcterms:created>
  <dcterms:modified xsi:type="dcterms:W3CDTF">2014-06-06T05:12:00Z</dcterms:modified>
</cp:coreProperties>
</file>