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3261"/>
        <w:gridCol w:w="3259"/>
      </w:tblGrid>
      <w:tr w:rsidR="00657BEE" w:rsidTr="00CF23DE">
        <w:tc>
          <w:tcPr>
            <w:tcW w:w="1513" w:type="pct"/>
          </w:tcPr>
          <w:p w:rsidR="00657BEE" w:rsidRPr="00657BEE" w:rsidRDefault="00657BEE" w:rsidP="00753534">
            <w:pPr>
              <w:rPr>
                <w:b/>
                <w:sz w:val="72"/>
                <w:szCs w:val="72"/>
              </w:rPr>
            </w:pPr>
            <w:r w:rsidRPr="00657BEE">
              <w:rPr>
                <w:b/>
                <w:sz w:val="72"/>
                <w:szCs w:val="72"/>
              </w:rPr>
              <w:t>Rough Play</w:t>
            </w:r>
          </w:p>
        </w:tc>
        <w:tc>
          <w:tcPr>
            <w:tcW w:w="1744" w:type="pct"/>
          </w:tcPr>
          <w:p w:rsidR="00657BEE" w:rsidRPr="00657BEE" w:rsidRDefault="00657BEE" w:rsidP="00753534">
            <w:pPr>
              <w:rPr>
                <w:b/>
                <w:sz w:val="72"/>
                <w:szCs w:val="72"/>
              </w:rPr>
            </w:pPr>
            <w:r w:rsidRPr="00657BEE">
              <w:rPr>
                <w:b/>
                <w:sz w:val="72"/>
                <w:szCs w:val="72"/>
              </w:rPr>
              <w:t>Fighting</w:t>
            </w:r>
          </w:p>
        </w:tc>
        <w:tc>
          <w:tcPr>
            <w:tcW w:w="1743" w:type="pct"/>
          </w:tcPr>
          <w:p w:rsidR="00657BEE" w:rsidRPr="00657BEE" w:rsidRDefault="00657BEE" w:rsidP="00753534">
            <w:pPr>
              <w:rPr>
                <w:b/>
                <w:sz w:val="72"/>
                <w:szCs w:val="72"/>
              </w:rPr>
            </w:pPr>
            <w:r w:rsidRPr="00657BEE">
              <w:rPr>
                <w:b/>
                <w:sz w:val="72"/>
                <w:szCs w:val="72"/>
              </w:rPr>
              <w:t>Bulling</w:t>
            </w:r>
          </w:p>
        </w:tc>
      </w:tr>
      <w:tr w:rsidR="00657BEE" w:rsidTr="00CF23DE">
        <w:tc>
          <w:tcPr>
            <w:tcW w:w="1513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Usual friends; Same players,</w:t>
            </w:r>
          </w:p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Often repeated</w:t>
            </w:r>
          </w:p>
        </w:tc>
        <w:tc>
          <w:tcPr>
            <w:tcW w:w="1744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Usually not friends, typically not repeated</w:t>
            </w:r>
          </w:p>
        </w:tc>
        <w:tc>
          <w:tcPr>
            <w:tcW w:w="1743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Typically not friends, generally repeated</w:t>
            </w:r>
          </w:p>
        </w:tc>
      </w:tr>
      <w:tr w:rsidR="00657BEE" w:rsidTr="00CF23DE">
        <w:tc>
          <w:tcPr>
            <w:tcW w:w="1513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Balance of Power</w:t>
            </w:r>
          </w:p>
        </w:tc>
        <w:tc>
          <w:tcPr>
            <w:tcW w:w="1744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Power relatively equal</w:t>
            </w:r>
          </w:p>
        </w:tc>
        <w:tc>
          <w:tcPr>
            <w:tcW w:w="1743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Unequal power</w:t>
            </w:r>
          </w:p>
        </w:tc>
      </w:tr>
      <w:tr w:rsidR="00657BEE" w:rsidTr="00CF23DE">
        <w:tc>
          <w:tcPr>
            <w:tcW w:w="1513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No Intent to Harm</w:t>
            </w:r>
          </w:p>
        </w:tc>
        <w:tc>
          <w:tcPr>
            <w:tcW w:w="1744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Intentional harm doing</w:t>
            </w:r>
          </w:p>
        </w:tc>
        <w:tc>
          <w:tcPr>
            <w:tcW w:w="1743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Intent</w:t>
            </w:r>
            <w:bookmarkStart w:id="0" w:name="_GoBack"/>
            <w:bookmarkEnd w:id="0"/>
            <w:r w:rsidRPr="00657BEE">
              <w:rPr>
                <w:sz w:val="48"/>
                <w:szCs w:val="48"/>
              </w:rPr>
              <w:t>ional harm doing</w:t>
            </w:r>
          </w:p>
        </w:tc>
      </w:tr>
      <w:tr w:rsidR="00657BEE" w:rsidTr="00CF23DE">
        <w:tc>
          <w:tcPr>
            <w:tcW w:w="1513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Affect is positive,</w:t>
            </w:r>
          </w:p>
        </w:tc>
        <w:tc>
          <w:tcPr>
            <w:tcW w:w="1744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Affect negative, aggressive, tense, hostile affect</w:t>
            </w:r>
          </w:p>
        </w:tc>
        <w:tc>
          <w:tcPr>
            <w:tcW w:w="1743" w:type="pct"/>
          </w:tcPr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>Affect negative;</w:t>
            </w:r>
          </w:p>
          <w:p w:rsidR="00657BEE" w:rsidRPr="00657BEE" w:rsidRDefault="00657BEE" w:rsidP="00753534">
            <w:pPr>
              <w:rPr>
                <w:sz w:val="48"/>
                <w:szCs w:val="48"/>
              </w:rPr>
            </w:pPr>
            <w:r w:rsidRPr="00657BEE">
              <w:rPr>
                <w:sz w:val="48"/>
                <w:szCs w:val="48"/>
              </w:rPr>
              <w:t xml:space="preserve">Aggressive and differs for victim and aggressor </w:t>
            </w:r>
          </w:p>
        </w:tc>
      </w:tr>
    </w:tbl>
    <w:p w:rsidR="00657BEE" w:rsidRDefault="00657BEE" w:rsidP="00657BEE"/>
    <w:p w:rsidR="00657BEE" w:rsidRDefault="00657BEE" w:rsidP="00657BEE"/>
    <w:p w:rsidR="00657BEE" w:rsidRDefault="00657BEE" w:rsidP="00657BEE"/>
    <w:p w:rsidR="00657BEE" w:rsidRDefault="00657BEE"/>
    <w:sectPr w:rsidR="00657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BB" w:rsidRDefault="00092FBB" w:rsidP="00657BEE">
      <w:pPr>
        <w:spacing w:after="0" w:line="240" w:lineRule="auto"/>
      </w:pPr>
      <w:r>
        <w:separator/>
      </w:r>
    </w:p>
  </w:endnote>
  <w:endnote w:type="continuationSeparator" w:id="0">
    <w:p w:rsidR="00092FBB" w:rsidRDefault="00092FBB" w:rsidP="0065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EE" w:rsidRDefault="00657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EE" w:rsidRDefault="00657BEE" w:rsidP="00657BEE">
    <w:pPr>
      <w:pStyle w:val="NormalWeb"/>
      <w:kinsoku w:val="0"/>
      <w:overflowPunct w:val="0"/>
      <w:spacing w:before="0" w:beforeAutospacing="0" w:after="0" w:afterAutospacing="0"/>
    </w:pPr>
    <w:r>
      <w:rPr>
        <w:rFonts w:ascii="Comic Sans MS" w:eastAsiaTheme="minorEastAsia" w:hAnsi="Comic Sans MS" w:cstheme="minorBidi"/>
        <w:color w:val="000000" w:themeColor="text1"/>
        <w:kern w:val="24"/>
        <w:sz w:val="28"/>
        <w:szCs w:val="28"/>
      </w:rPr>
      <w:t xml:space="preserve">Adapted from </w:t>
    </w:r>
    <w:r>
      <w:rPr>
        <w:rFonts w:ascii="Comic Sans MS" w:eastAsiaTheme="minorEastAsia" w:hAnsi="Comic Sans MS" w:cstheme="minorBidi"/>
        <w:i/>
        <w:iCs/>
        <w:color w:val="000000" w:themeColor="text1"/>
        <w:kern w:val="24"/>
        <w:sz w:val="28"/>
        <w:szCs w:val="28"/>
      </w:rPr>
      <w:t>Teacher Handbook</w:t>
    </w:r>
    <w:r>
      <w:rPr>
        <w:rFonts w:ascii="Comic Sans MS" w:eastAsiaTheme="minorEastAsia" w:hAnsi="Comic Sans MS" w:cstheme="minorBidi"/>
        <w:color w:val="000000" w:themeColor="text1"/>
        <w:kern w:val="24"/>
        <w:sz w:val="28"/>
        <w:szCs w:val="28"/>
      </w:rPr>
      <w:t xml:space="preserve"> – Chapter 4; Pages 14-15.</w:t>
    </w:r>
  </w:p>
  <w:p w:rsidR="00657BEE" w:rsidRPr="00657BEE" w:rsidRDefault="00657BEE">
    <w:pPr>
      <w:pStyle w:val="Footer"/>
    </w:pPr>
    <w:r w:rsidRPr="00657BEE">
      <w:rPr>
        <w:rFonts w:ascii="Comic Sans MS" w:eastAsiaTheme="minorEastAsia" w:hAnsi="Comic Sans MS"/>
        <w:bCs/>
        <w:color w:val="000000" w:themeColor="text1"/>
        <w:kern w:val="24"/>
        <w14:shadow w14:blurRad="38100" w14:dist="38100" w14:dir="2700000" w14:sx="100000" w14:sy="100000" w14:kx="0" w14:ky="0" w14:algn="tl">
          <w14:srgbClr w14:val="C0C0C0"/>
        </w14:shadow>
      </w:rPr>
      <w:t xml:space="preserve">The </w:t>
    </w:r>
    <w:proofErr w:type="spellStart"/>
    <w:r w:rsidRPr="00657BEE">
      <w:rPr>
        <w:rFonts w:ascii="Comic Sans MS" w:eastAsiaTheme="minorEastAsia" w:hAnsi="Comic Sans MS"/>
        <w:bCs/>
        <w:color w:val="000000" w:themeColor="text1"/>
        <w:kern w:val="24"/>
        <w14:shadow w14:blurRad="38100" w14:dist="38100" w14:dir="2700000" w14:sx="100000" w14:sy="100000" w14:kx="0" w14:ky="0" w14:algn="tl">
          <w14:srgbClr w14:val="C0C0C0"/>
        </w14:shadow>
      </w:rPr>
      <w:t>Olweus</w:t>
    </w:r>
    <w:proofErr w:type="spellEnd"/>
    <w:r w:rsidRPr="00657BEE">
      <w:rPr>
        <w:rFonts w:ascii="Comic Sans MS" w:eastAsiaTheme="minorEastAsia" w:hAnsi="Comic Sans MS"/>
        <w:bCs/>
        <w:color w:val="000000" w:themeColor="text1"/>
        <w:kern w:val="24"/>
        <w14:shadow w14:blurRad="38100" w14:dist="38100" w14:dir="2700000" w14:sx="100000" w14:sy="100000" w14:kx="0" w14:ky="0" w14:algn="tl">
          <w14:srgbClr w14:val="C0C0C0"/>
        </w14:shadow>
      </w:rPr>
      <w:t xml:space="preserve"> Bullying Prevention Group, 2004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EE" w:rsidRDefault="0065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BB" w:rsidRDefault="00092FBB" w:rsidP="00657BEE">
      <w:pPr>
        <w:spacing w:after="0" w:line="240" w:lineRule="auto"/>
      </w:pPr>
      <w:r>
        <w:separator/>
      </w:r>
    </w:p>
  </w:footnote>
  <w:footnote w:type="continuationSeparator" w:id="0">
    <w:p w:rsidR="00092FBB" w:rsidRDefault="00092FBB" w:rsidP="0065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EE" w:rsidRDefault="00657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EE" w:rsidRDefault="00657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EE" w:rsidRDefault="00657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07"/>
    <w:rsid w:val="00092FBB"/>
    <w:rsid w:val="00657BEE"/>
    <w:rsid w:val="00704107"/>
    <w:rsid w:val="009C056C"/>
    <w:rsid w:val="00A76776"/>
    <w:rsid w:val="00BF6022"/>
    <w:rsid w:val="00C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DFD38-09FF-44E7-B6F1-1F34DEDC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EE"/>
  </w:style>
  <w:style w:type="paragraph" w:styleId="Footer">
    <w:name w:val="footer"/>
    <w:basedOn w:val="Normal"/>
    <w:link w:val="FooterChar"/>
    <w:uiPriority w:val="99"/>
    <w:unhideWhenUsed/>
    <w:rsid w:val="00657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EE"/>
  </w:style>
  <w:style w:type="paragraph" w:styleId="NormalWeb">
    <w:name w:val="Normal (Web)"/>
    <w:basedOn w:val="Normal"/>
    <w:uiPriority w:val="99"/>
    <w:semiHidden/>
    <w:unhideWhenUsed/>
    <w:rsid w:val="0065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Betty K.</dc:creator>
  <cp:keywords/>
  <dc:description/>
  <cp:lastModifiedBy>Betty</cp:lastModifiedBy>
  <cp:revision>4</cp:revision>
  <dcterms:created xsi:type="dcterms:W3CDTF">2017-03-28T21:01:00Z</dcterms:created>
  <dcterms:modified xsi:type="dcterms:W3CDTF">2017-03-28T21:01:00Z</dcterms:modified>
</cp:coreProperties>
</file>