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498AA9D3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bookmarkStart w:id="1" w:name="_GoBack"/>
            <w:bookmarkEnd w:id="1"/>
            <w:r w:rsidR="00AF68AF">
              <w:rPr>
                <w:noProof/>
              </w:rPr>
              <w:t> </w:t>
            </w:r>
            <w:r w:rsidR="00AF68AF">
              <w:rPr>
                <w:noProof/>
              </w:rPr>
              <w:t> </w:t>
            </w:r>
            <w:r w:rsidR="00AF68AF">
              <w:rPr>
                <w:noProof/>
              </w:rPr>
              <w:t> </w:t>
            </w:r>
            <w:r w:rsidR="00AF68AF">
              <w:rPr>
                <w:noProof/>
              </w:rPr>
              <w:t> </w:t>
            </w:r>
            <w:r w:rsidR="00AF68AF">
              <w:rPr>
                <w:noProof/>
              </w:rPr>
              <w:t> </w:t>
            </w:r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47718FD4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181662">
              <w:rPr>
                <w:noProof/>
              </w:rPr>
              <w:t>)</w:t>
            </w:r>
            <w:r w:rsidR="006349BD">
              <w:fldChar w:fldCharType="end"/>
            </w:r>
            <w:bookmarkEnd w:id="2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38D9236D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3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043AD011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4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3A036B30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5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49DF2D9D" w14:textId="77777777" w:rsidR="00E05870" w:rsidRDefault="00E05870" w:rsidP="00D621C8">
            <w:pPr>
              <w:pStyle w:val="NoSpacing"/>
              <w:jc w:val="center"/>
            </w:pPr>
            <w:r>
              <w:rPr>
                <w:b/>
              </w:rPr>
              <w:t>From Step 2,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</w:p>
          <w:p w14:paraId="11E5C62A" w14:textId="77777777" w:rsidR="00E05870" w:rsidRPr="00E05870" w:rsidRDefault="00E05870" w:rsidP="00D621C8">
            <w:pPr>
              <w:pStyle w:val="NoSpacing"/>
              <w:jc w:val="center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4A9C96FD" w:rsidR="00E05870" w:rsidRPr="004C25C4" w:rsidRDefault="00E05870" w:rsidP="00FA4ABE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6"/>
          </w:p>
        </w:tc>
        <w:tc>
          <w:tcPr>
            <w:tcW w:w="2194" w:type="dxa"/>
          </w:tcPr>
          <w:p w14:paraId="15B42717" w14:textId="068607D2" w:rsidR="00E05870" w:rsidRPr="004C25C4" w:rsidRDefault="00E05870" w:rsidP="00F939CF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F939CF">
              <w:rPr>
                <w:noProof/>
              </w:rPr>
              <w:t> </w:t>
            </w:r>
            <w:r w:rsidR="00F939CF">
              <w:rPr>
                <w:noProof/>
              </w:rPr>
              <w:t> </w:t>
            </w:r>
            <w:r w:rsidR="00F939CF">
              <w:rPr>
                <w:noProof/>
              </w:rPr>
              <w:t> </w:t>
            </w:r>
            <w:r w:rsidR="00F939CF">
              <w:rPr>
                <w:noProof/>
              </w:rPr>
              <w:t> </w:t>
            </w:r>
            <w:r w:rsidR="00F939CF">
              <w:rPr>
                <w:noProof/>
              </w:rPr>
              <w:t> </w:t>
            </w:r>
            <w:r w:rsidR="006349BD">
              <w:fldChar w:fldCharType="end"/>
            </w:r>
            <w:bookmarkEnd w:id="7"/>
          </w:p>
        </w:tc>
        <w:tc>
          <w:tcPr>
            <w:tcW w:w="2008" w:type="dxa"/>
          </w:tcPr>
          <w:p w14:paraId="3B4C661D" w14:textId="77777777" w:rsidR="00E05870" w:rsidRPr="004C25C4" w:rsidRDefault="00E05870" w:rsidP="00C54980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8"/>
          </w:p>
        </w:tc>
        <w:tc>
          <w:tcPr>
            <w:tcW w:w="2065" w:type="dxa"/>
          </w:tcPr>
          <w:p w14:paraId="7CF62852" w14:textId="77777777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9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5A104F81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10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23E94B40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6349BD">
              <w:fldChar w:fldCharType="end"/>
            </w:r>
            <w:bookmarkEnd w:id="11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3CD4DA1B" w:rsidR="00E05870" w:rsidRDefault="00E05870" w:rsidP="00181662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181662">
              <w:rPr>
                <w:noProof/>
              </w:rPr>
              <w:t xml:space="preserve">All </w:t>
            </w:r>
            <w:r w:rsidR="006349BD">
              <w:fldChar w:fldCharType="end"/>
            </w:r>
            <w:bookmarkEnd w:id="12"/>
          </w:p>
        </w:tc>
        <w:tc>
          <w:tcPr>
            <w:tcW w:w="2194" w:type="dxa"/>
          </w:tcPr>
          <w:p w14:paraId="29290BDE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3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4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5"/>
          </w:p>
        </w:tc>
        <w:tc>
          <w:tcPr>
            <w:tcW w:w="2008" w:type="dxa"/>
          </w:tcPr>
          <w:p w14:paraId="36ADA089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6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7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8"/>
          </w:p>
        </w:tc>
        <w:tc>
          <w:tcPr>
            <w:tcW w:w="2065" w:type="dxa"/>
          </w:tcPr>
          <w:p w14:paraId="5FFC27DB" w14:textId="77777777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9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777777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0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77777777" w:rsidR="00E05870" w:rsidRDefault="00E05870" w:rsidP="00C54980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1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1DB41E30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6AE9FA6" w:rsidR="00E05870" w:rsidRDefault="00E05870" w:rsidP="00FA4ABE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FA4ABE">
              <w:rPr>
                <w:noProof/>
              </w:rPr>
              <w:t> </w:t>
            </w:r>
            <w:r w:rsidR="00EC5B0E">
              <w:fldChar w:fldCharType="end"/>
            </w:r>
            <w:bookmarkEnd w:id="22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6576B9EB" w:rsidR="006422DB" w:rsidRPr="001B224A" w:rsidRDefault="0044735E" w:rsidP="00FA4ABE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3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3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4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5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6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6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7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8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8"/>
            <w:r w:rsidR="00DE7247">
              <w:t>, as</w:t>
            </w:r>
            <w:r w:rsidR="005616E7">
              <w:t xml:space="preserve"> measured by the Big-5 </w:t>
            </w:r>
            <w:proofErr w:type="gramStart"/>
            <w:r w:rsidR="005616E7">
              <w:t>Data  Report</w:t>
            </w:r>
            <w:proofErr w:type="gramEnd"/>
            <w:r w:rsidR="005616E7">
              <w:t xml:space="preserve">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9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 w:rsidR="00FA4AB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 xml:space="preserve">. </w:t>
            </w:r>
            <w:proofErr w:type="gramStart"/>
            <w:r w:rsidR="00A15FD0" w:rsidRPr="00EC5B0E">
              <w:rPr>
                <w:b/>
              </w:rPr>
              <w:t>Select  Strategies</w:t>
            </w:r>
            <w:proofErr w:type="gramEnd"/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E172CD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E172CD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E172CD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E172CD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1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F6FF0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6DEF5E9A" w:rsidR="0094037A" w:rsidRPr="006F6FF0" w:rsidRDefault="0094037A" w:rsidP="0094037A">
            <w:pPr>
              <w:spacing w:after="0"/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 w:rsidR="004F72EB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 xml:space="preserve">  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2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                                                                                                Month and Year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 w:rsidR="003475BF">
              <w:rPr>
                <w:rFonts w:eastAsia="Times New Roman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 xml:space="preserve"> </w:t>
            </w: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1B7EA79D" w14:textId="4806ECFC" w:rsidR="00044C73" w:rsidRPr="006F6FF0" w:rsidRDefault="00E05870" w:rsidP="00171C73">
            <w:pPr>
              <w:spacing w:before="96"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F6FF0">
              <w:rPr>
                <w:rFonts w:eastAsiaTheme="minorEastAsia"/>
                <w:color w:val="000000"/>
                <w:kern w:val="24"/>
                <w:sz w:val="36"/>
                <w:szCs w:val="36"/>
              </w:rPr>
              <w:t>S.M.A.R.T. Goal</w:t>
            </w:r>
            <w:r w:rsidR="00171C73" w:rsidRPr="006F6FF0">
              <w:rPr>
                <w:rFonts w:eastAsiaTheme="minorEastAsia"/>
                <w:color w:val="000000"/>
                <w:kern w:val="24"/>
                <w:sz w:val="36"/>
                <w:szCs w:val="36"/>
              </w:rPr>
              <w:t>: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t xml:space="preserve"> 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begin"/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instrText xml:space="preserve"> REF Students </w:instrText>
            </w:r>
            <w:r w:rsidR="006F6FF0">
              <w:rPr>
                <w:rFonts w:eastAsiaTheme="minorEastAsia"/>
                <w:color w:val="000000"/>
                <w:kern w:val="24"/>
              </w:rPr>
              <w:instrText xml:space="preserve"> \* MERGEFORMAT </w:instrTex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fldChar w:fldCharType="end"/>
            </w:r>
            <w:r w:rsidR="00171C73" w:rsidRPr="006F6FF0">
              <w:rPr>
                <w:rFonts w:eastAsiaTheme="minorEastAsia"/>
                <w:color w:val="000000"/>
                <w:kern w:val="24"/>
              </w:rPr>
              <w:t xml:space="preserve"> </w:t>
            </w:r>
            <w:r w:rsidR="00270CC6" w:rsidRPr="006F6FF0">
              <w:t>will decrease ODRs for</w:t>
            </w:r>
            <w:r w:rsidR="00FF3622" w:rsidRPr="006F6FF0">
              <w:t xml:space="preserve"> </w:t>
            </w:r>
            <w:r w:rsidR="00171C73" w:rsidRPr="006F6FF0">
              <w:fldChar w:fldCharType="begin"/>
            </w:r>
            <w:r w:rsidR="00171C73" w:rsidRPr="006F6FF0">
              <w:instrText xml:space="preserve"> REF behavior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fldChar w:fldCharType="end"/>
            </w:r>
            <w:r w:rsidR="00171C73" w:rsidRPr="006F6FF0">
              <w:t xml:space="preserve"> </w:t>
            </w:r>
            <w:r w:rsidR="00270CC6" w:rsidRPr="006F6FF0">
              <w:t xml:space="preserve">from </w:t>
            </w:r>
            <w:r w:rsidR="00171C73" w:rsidRPr="006F6FF0">
              <w:fldChar w:fldCharType="begin"/>
            </w:r>
            <w:r w:rsidR="00171C73" w:rsidRPr="006F6FF0">
              <w:instrText xml:space="preserve"> REF Beginningnumber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fldChar w:fldCharType="end"/>
            </w:r>
            <w:r w:rsidR="00FF3622" w:rsidRPr="006F6FF0">
              <w:t xml:space="preserve"> </w:t>
            </w:r>
            <w:r w:rsidR="00270CC6" w:rsidRPr="006F6FF0">
              <w:t xml:space="preserve">to </w:t>
            </w:r>
            <w:r w:rsidR="00171C73" w:rsidRPr="006F6FF0">
              <w:fldChar w:fldCharType="begin"/>
            </w:r>
            <w:r w:rsidR="00171C73" w:rsidRPr="006F6FF0">
              <w:instrText xml:space="preserve"> REF Targetnumber</w:instrText>
            </w:r>
            <w:r w:rsidR="006F6FF0">
              <w:instrText xml:space="preserve"> \* MERGEFORMAT </w:instrText>
            </w:r>
            <w:r w:rsidR="00171C73" w:rsidRPr="006F6FF0"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fldChar w:fldCharType="end"/>
            </w:r>
            <w:r w:rsidR="00FF3622" w:rsidRPr="006F6FF0">
              <w:t xml:space="preserve"> </w:t>
            </w:r>
            <w:r w:rsidR="00270CC6" w:rsidRPr="006F6FF0">
              <w:t xml:space="preserve">between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beginningdate</w:instrText>
            </w:r>
            <w:fldSimple w:instr=" REF beginningdate \h ">
              <w:r w:rsidR="00FA4ABE">
                <w:rPr>
                  <w:noProof/>
                  <w:u w:val="single"/>
                </w:rPr>
                <w:instrText xml:space="preserve">     </w:instrText>
              </w:r>
            </w:fldSimple>
            <w:r w:rsidR="006F6FF0"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rPr>
                <w:u w:val="single"/>
              </w:rPr>
              <w:fldChar w:fldCharType="end"/>
            </w:r>
            <w:r w:rsidR="00FF3622" w:rsidRPr="006F6FF0">
              <w:t xml:space="preserve"> and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targetdate</w:instrText>
            </w:r>
            <w:r w:rsidR="006F6FF0">
              <w:rPr>
                <w:u w:val="single"/>
              </w:rPr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rPr>
                <w:u w:val="single"/>
              </w:rPr>
              <w:fldChar w:fldCharType="end"/>
            </w:r>
            <w:r w:rsidR="00FF3622" w:rsidRPr="006F6FF0">
              <w:t xml:space="preserve"> as measured</w:t>
            </w:r>
            <w:r w:rsidR="00270CC6" w:rsidRPr="006F6FF0">
              <w:t xml:space="preserve"> by the Big-5</w:t>
            </w:r>
            <w:r w:rsidR="00FF3622" w:rsidRPr="006F6FF0">
              <w:t xml:space="preserve"> Data Report for the month of </w:t>
            </w:r>
            <w:r w:rsidR="00171C73" w:rsidRPr="006F6FF0">
              <w:rPr>
                <w:u w:val="single"/>
              </w:rPr>
              <w:fldChar w:fldCharType="begin"/>
            </w:r>
            <w:r w:rsidR="00171C73" w:rsidRPr="006F6FF0">
              <w:rPr>
                <w:u w:val="single"/>
              </w:rPr>
              <w:instrText xml:space="preserve"> REF monthofintervention</w:instrText>
            </w:r>
            <w:r w:rsidR="006F6FF0">
              <w:rPr>
                <w:u w:val="single"/>
              </w:rPr>
              <w:instrText xml:space="preserve"> \* MERGEFORMAT </w:instrText>
            </w:r>
            <w:r w:rsidR="00171C73" w:rsidRPr="006F6FF0">
              <w:rPr>
                <w:u w:val="single"/>
              </w:rPr>
              <w:fldChar w:fldCharType="separate"/>
            </w:r>
            <w:r w:rsidR="00FA4ABE">
              <w:rPr>
                <w:noProof/>
                <w:u w:val="single"/>
              </w:rPr>
              <w:t xml:space="preserve">     </w:t>
            </w:r>
            <w:r w:rsidR="00171C73" w:rsidRPr="006F6FF0">
              <w:rPr>
                <w:u w:val="single"/>
              </w:rPr>
              <w:fldChar w:fldCharType="end"/>
            </w:r>
            <w:r w:rsidR="00270CC6" w:rsidRPr="006F6FF0">
              <w:t>.</w:t>
            </w:r>
          </w:p>
        </w:tc>
      </w:tr>
      <w:tr w:rsidR="00044C73" w:rsidRPr="006F6FF0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6F6FF0" w:rsidRDefault="00044C73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6F6FF0" w:rsidRDefault="000C3572" w:rsidP="00650F60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F6FF0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 w:rsidRPr="006F6FF0">
              <w:rPr>
                <w:rFonts w:eastAsia="Times New Roman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6F6FF0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2E858F71" w:rsidR="00044C73" w:rsidRPr="006F6FF0" w:rsidRDefault="00EE1C97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63CF7DEE" w:rsidR="00044C73" w:rsidRPr="006F6FF0" w:rsidRDefault="00306E05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1CE5FA85" w:rsidR="00044C73" w:rsidRPr="006F6FF0" w:rsidRDefault="00306E05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3FB4B796" w:rsidR="00044C73" w:rsidRPr="006F6FF0" w:rsidRDefault="00306E05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5C2ACE91" w:rsidR="00044C73" w:rsidRPr="006F6FF0" w:rsidRDefault="00306E05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8"/>
          </w:p>
        </w:tc>
      </w:tr>
      <w:tr w:rsidR="00044C73" w:rsidRPr="006F6FF0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6B198689" w:rsidR="00044C73" w:rsidRPr="006F6FF0" w:rsidRDefault="00306E05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3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39B971D" w14:textId="59BE5F10" w:rsidR="006B7C51" w:rsidRDefault="00306E05" w:rsidP="00FA4ABE">
            <w:pPr>
              <w:spacing w:after="0"/>
              <w:rPr>
                <w:rFonts w:eastAsia="Times New Roman" w:cs="Arial"/>
                <w:noProof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939CF">
              <w:rPr>
                <w:rFonts w:eastAsia="Times New Roman" w:cs="Arial"/>
                <w:noProof/>
              </w:rPr>
              <w:t> </w:t>
            </w:r>
          </w:p>
          <w:p w14:paraId="75EA4167" w14:textId="77777777" w:rsidR="006B7C51" w:rsidRDefault="006B7C51" w:rsidP="00F939CF">
            <w:pPr>
              <w:spacing w:after="0"/>
              <w:rPr>
                <w:rFonts w:eastAsia="Times New Roman" w:cs="Arial"/>
                <w:noProof/>
              </w:rPr>
            </w:pPr>
          </w:p>
          <w:p w14:paraId="4E061153" w14:textId="2300EF54" w:rsidR="00044C73" w:rsidRPr="006F6FF0" w:rsidRDefault="00306E05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63A74F4D" w:rsidR="00044C73" w:rsidRPr="006F6FF0" w:rsidRDefault="00306E05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4E9C7EC7" w:rsidR="00044C73" w:rsidRPr="006F6FF0" w:rsidRDefault="00306E05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375D5452" w:rsidR="00044C73" w:rsidRPr="006F6FF0" w:rsidRDefault="00702CA9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3"/>
          </w:p>
        </w:tc>
      </w:tr>
      <w:tr w:rsidR="00044C73" w:rsidRPr="006F6FF0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01989B0E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5156B9EF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4"/>
          </w:p>
          <w:p w14:paraId="5DDA02DE" w14:textId="77777777" w:rsidR="00044C73" w:rsidRPr="006F6FF0" w:rsidRDefault="00044C73" w:rsidP="006E6FA5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505DDB35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27F62120" w:rsidR="00044C73" w:rsidRPr="006F6FF0" w:rsidRDefault="00702CA9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="00F939CF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0A28979A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756764A5" w:rsidR="00044C73" w:rsidRPr="006F6FF0" w:rsidRDefault="00702CA9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8"/>
          </w:p>
        </w:tc>
      </w:tr>
      <w:tr w:rsidR="00044C73" w:rsidRPr="006F6FF0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1D888CB4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6A72AEB6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="00FA4ABE">
              <w:rPr>
                <w:rFonts w:eastAsia="Times New Roman" w:cs="Arial"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7243B42B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462C10">
              <w:rPr>
                <w:rFonts w:eastAsia="Times New Roman" w:cs="Arial"/>
                <w:noProof/>
              </w:rPr>
              <w:t xml:space="preserve"> </w:t>
            </w:r>
            <w:r w:rsidR="005170C6">
              <w:rPr>
                <w:rFonts w:eastAsia="Times New Roman" w:cs="Arial"/>
                <w:noProof/>
              </w:rPr>
              <w:t xml:space="preserve"> 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3BD4EAE2" w:rsidR="00044C73" w:rsidRPr="006F6FF0" w:rsidRDefault="00702CA9" w:rsidP="00FA4ABE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="00FA4ABE">
              <w:rPr>
                <w:rFonts w:eastAsia="Times New Roman" w:cs="Arial"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133BCBD1" w:rsidR="00044C73" w:rsidRPr="006F6FF0" w:rsidRDefault="00702CA9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07AE8508" w:rsidR="00044C73" w:rsidRPr="006F6FF0" w:rsidRDefault="00702CA9" w:rsidP="00F939CF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F939CF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3"/>
          </w:p>
        </w:tc>
      </w:tr>
      <w:tr w:rsidR="00044C73" w:rsidRPr="006F6FF0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608969C4" w:rsidR="00044C73" w:rsidRPr="006F6FF0" w:rsidRDefault="00044C73" w:rsidP="006E6FA5">
            <w:pPr>
              <w:spacing w:after="0" w:line="292" w:lineRule="atLeast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F6FF0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6F6FF0" w:rsidRDefault="00044C73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6F6FF0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6F6FF0" w:rsidRDefault="00650F60" w:rsidP="006E6FA5">
            <w:pPr>
              <w:spacing w:after="0"/>
              <w:jc w:val="center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6F6FF0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77777777" w:rsidR="00044C73" w:rsidRPr="006F6FF0" w:rsidRDefault="00650F60" w:rsidP="00044C73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t>Fidelity:</w:t>
            </w:r>
            <w:r w:rsidR="00702CA9" w:rsidRPr="006F6FF0">
              <w:rPr>
                <w:rFonts w:eastAsia="Times New Roman" w:cs="Arial"/>
              </w:rPr>
              <w:t xml:space="preserve"> </w:t>
            </w:r>
            <w:r w:rsidR="00702CA9" w:rsidRPr="006F6FF0">
              <w:rPr>
                <w:rFonts w:eastAsia="Times New Roman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702CA9" w:rsidRPr="006F6FF0">
              <w:rPr>
                <w:rFonts w:eastAsia="Times New Roman" w:cs="Arial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</w:rPr>
            </w:r>
            <w:r w:rsidR="00702CA9" w:rsidRPr="006F6FF0">
              <w:rPr>
                <w:rFonts w:eastAsia="Times New Roman" w:cs="Arial"/>
              </w:rPr>
              <w:fldChar w:fldCharType="separate"/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</w:rPr>
              <w:fldChar w:fldCharType="end"/>
            </w:r>
            <w:bookmarkEnd w:id="54"/>
          </w:p>
          <w:p w14:paraId="6D9C3A1E" w14:textId="77777777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</w:p>
          <w:p w14:paraId="1D6E7FB8" w14:textId="77777777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t>Benchmark:</w:t>
            </w:r>
            <w:r w:rsidR="00702CA9" w:rsidRPr="006F6FF0">
              <w:rPr>
                <w:rFonts w:eastAsia="Times New Roman" w:cs="Arial"/>
              </w:rPr>
              <w:t xml:space="preserve"> </w:t>
            </w:r>
            <w:r w:rsidR="00702CA9" w:rsidRPr="006F6FF0">
              <w:rPr>
                <w:rFonts w:eastAsia="Times New Roman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02CA9" w:rsidRPr="006F6FF0">
              <w:rPr>
                <w:rFonts w:eastAsia="Times New Roman" w:cs="Arial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</w:rPr>
            </w:r>
            <w:r w:rsidR="00702CA9" w:rsidRPr="006F6FF0">
              <w:rPr>
                <w:rFonts w:eastAsia="Times New Roman" w:cs="Arial"/>
              </w:rPr>
              <w:fldChar w:fldCharType="separate"/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  <w:noProof/>
              </w:rPr>
              <w:t> </w:t>
            </w:r>
            <w:r w:rsidR="00702CA9" w:rsidRPr="006F6FF0">
              <w:rPr>
                <w:rFonts w:eastAsia="Times New Roman" w:cs="Arial"/>
              </w:rPr>
              <w:fldChar w:fldCharType="end"/>
            </w:r>
            <w:bookmarkEnd w:id="55"/>
          </w:p>
          <w:p w14:paraId="33268232" w14:textId="77777777" w:rsidR="00650F60" w:rsidRPr="006F6FF0" w:rsidRDefault="00650F60" w:rsidP="00044C73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7777777" w:rsidR="00044C73" w:rsidRPr="006F6FF0" w:rsidRDefault="00044C73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t xml:space="preserve"> </w: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="00702CA9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="00702CA9"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6"/>
          </w:p>
          <w:p w14:paraId="0C3E1BF6" w14:textId="77777777" w:rsidR="00702CA9" w:rsidRPr="006F6FF0" w:rsidRDefault="00702CA9" w:rsidP="006E6FA5">
            <w:pPr>
              <w:spacing w:after="0"/>
              <w:rPr>
                <w:rFonts w:eastAsia="Times New Roman" w:cs="Arial"/>
                <w:color w:val="000000" w:themeColor="text1"/>
                <w:kern w:val="24"/>
              </w:rPr>
            </w:pPr>
          </w:p>
          <w:p w14:paraId="45C35D85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6F6FF0">
              <w:rPr>
                <w:rFonts w:eastAsia="Times New Roman" w:cs="Arial"/>
                <w:color w:val="000000" w:themeColor="text1"/>
                <w:kern w:val="24"/>
              </w:rPr>
              <w:instrText xml:space="preserve"> FORMTEXT </w:instrTex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separate"/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noProof/>
                <w:color w:val="000000" w:themeColor="text1"/>
                <w:kern w:val="24"/>
              </w:rPr>
              <w:t> </w:t>
            </w:r>
            <w:r w:rsidRPr="006F6FF0">
              <w:rPr>
                <w:rFonts w:eastAsia="Times New Roman" w:cs="Arial"/>
                <w:color w:val="000000" w:themeColor="text1"/>
                <w:kern w:val="24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77777777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8"/>
          </w:p>
          <w:p w14:paraId="399E72DC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0EA924B0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59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7777777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0"/>
          </w:p>
          <w:p w14:paraId="029909A9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44143FF5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77777777" w:rsidR="00044C73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2"/>
          </w:p>
          <w:p w14:paraId="3E6D145A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</w:p>
          <w:p w14:paraId="79B29702" w14:textId="77777777" w:rsidR="00702CA9" w:rsidRPr="006F6FF0" w:rsidRDefault="00702CA9" w:rsidP="006E6FA5">
            <w:pPr>
              <w:spacing w:after="0"/>
              <w:rPr>
                <w:rFonts w:eastAsia="Times New Roman" w:cs="Arial"/>
              </w:rPr>
            </w:pPr>
            <w:r w:rsidRPr="006F6FF0">
              <w:rPr>
                <w:rFonts w:eastAsia="Times New Roman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6F6FF0">
              <w:rPr>
                <w:rFonts w:eastAsia="Times New Roman" w:cs="Arial"/>
              </w:rPr>
              <w:instrText xml:space="preserve"> FORMTEXT </w:instrText>
            </w:r>
            <w:r w:rsidRPr="006F6FF0">
              <w:rPr>
                <w:rFonts w:eastAsia="Times New Roman" w:cs="Arial"/>
              </w:rPr>
            </w:r>
            <w:r w:rsidRPr="006F6FF0">
              <w:rPr>
                <w:rFonts w:eastAsia="Times New Roman" w:cs="Arial"/>
              </w:rPr>
              <w:fldChar w:fldCharType="separate"/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  <w:noProof/>
              </w:rPr>
              <w:t> </w:t>
            </w:r>
            <w:r w:rsidRPr="006F6FF0">
              <w:rPr>
                <w:rFonts w:eastAsia="Times New Roman" w:cs="Arial"/>
              </w:rPr>
              <w:fldChar w:fldCharType="end"/>
            </w:r>
            <w:bookmarkEnd w:id="63"/>
          </w:p>
        </w:tc>
      </w:tr>
    </w:tbl>
    <w:p w14:paraId="797096A7" w14:textId="77777777" w:rsidR="00C54980" w:rsidRPr="006F6FF0" w:rsidRDefault="00C54980" w:rsidP="001A3C00">
      <w:pPr>
        <w:pStyle w:val="NoSpacing"/>
      </w:pPr>
    </w:p>
    <w:sectPr w:rsidR="00C54980" w:rsidRPr="006F6FF0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326D" w14:textId="77777777" w:rsidR="00E172CD" w:rsidRDefault="00E172CD" w:rsidP="00A8770C">
      <w:pPr>
        <w:spacing w:after="0" w:line="240" w:lineRule="auto"/>
      </w:pPr>
      <w:r>
        <w:separator/>
      </w:r>
    </w:p>
  </w:endnote>
  <w:endnote w:type="continuationSeparator" w:id="0">
    <w:p w14:paraId="2A512FAD" w14:textId="77777777" w:rsidR="00E172CD" w:rsidRDefault="00E172CD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48DA" w14:textId="77777777" w:rsidR="00E172CD" w:rsidRDefault="00E172CD" w:rsidP="00A8770C">
      <w:pPr>
        <w:spacing w:after="0" w:line="240" w:lineRule="auto"/>
      </w:pPr>
      <w:r>
        <w:separator/>
      </w:r>
    </w:p>
  </w:footnote>
  <w:footnote w:type="continuationSeparator" w:id="0">
    <w:p w14:paraId="518C4463" w14:textId="77777777" w:rsidR="00E172CD" w:rsidRDefault="00E172CD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91ECE"/>
    <w:rsid w:val="000C3572"/>
    <w:rsid w:val="000E6CEE"/>
    <w:rsid w:val="00123014"/>
    <w:rsid w:val="001406FE"/>
    <w:rsid w:val="001432DE"/>
    <w:rsid w:val="001532ED"/>
    <w:rsid w:val="00167A51"/>
    <w:rsid w:val="00170E69"/>
    <w:rsid w:val="00171C73"/>
    <w:rsid w:val="00181662"/>
    <w:rsid w:val="001A3AFF"/>
    <w:rsid w:val="001A3C00"/>
    <w:rsid w:val="001A4404"/>
    <w:rsid w:val="001B224A"/>
    <w:rsid w:val="001E0C37"/>
    <w:rsid w:val="00214FA5"/>
    <w:rsid w:val="00241EE9"/>
    <w:rsid w:val="00270CC6"/>
    <w:rsid w:val="00282D6D"/>
    <w:rsid w:val="00290AD1"/>
    <w:rsid w:val="002E58DD"/>
    <w:rsid w:val="00306E05"/>
    <w:rsid w:val="003475BF"/>
    <w:rsid w:val="00434082"/>
    <w:rsid w:val="00435B7A"/>
    <w:rsid w:val="0044735E"/>
    <w:rsid w:val="00462C10"/>
    <w:rsid w:val="00462D27"/>
    <w:rsid w:val="00474464"/>
    <w:rsid w:val="00483863"/>
    <w:rsid w:val="004C2466"/>
    <w:rsid w:val="004C25C4"/>
    <w:rsid w:val="004F72EB"/>
    <w:rsid w:val="005170C6"/>
    <w:rsid w:val="00534F84"/>
    <w:rsid w:val="00540A1C"/>
    <w:rsid w:val="005412FC"/>
    <w:rsid w:val="00542ABD"/>
    <w:rsid w:val="00546188"/>
    <w:rsid w:val="00550E0A"/>
    <w:rsid w:val="005616E7"/>
    <w:rsid w:val="005E592B"/>
    <w:rsid w:val="006349BD"/>
    <w:rsid w:val="00635009"/>
    <w:rsid w:val="006422DB"/>
    <w:rsid w:val="00650F60"/>
    <w:rsid w:val="006B4C55"/>
    <w:rsid w:val="006B7C51"/>
    <w:rsid w:val="006E428C"/>
    <w:rsid w:val="006E6FA5"/>
    <w:rsid w:val="006F6FF0"/>
    <w:rsid w:val="00702CA9"/>
    <w:rsid w:val="0070446C"/>
    <w:rsid w:val="007220C3"/>
    <w:rsid w:val="0073265C"/>
    <w:rsid w:val="00762042"/>
    <w:rsid w:val="00780EF8"/>
    <w:rsid w:val="007B4E74"/>
    <w:rsid w:val="00834760"/>
    <w:rsid w:val="008359A1"/>
    <w:rsid w:val="0084685F"/>
    <w:rsid w:val="00855867"/>
    <w:rsid w:val="00892208"/>
    <w:rsid w:val="0094037A"/>
    <w:rsid w:val="00941EEA"/>
    <w:rsid w:val="00944D8F"/>
    <w:rsid w:val="009507DC"/>
    <w:rsid w:val="009F7077"/>
    <w:rsid w:val="00A12DA4"/>
    <w:rsid w:val="00A1561C"/>
    <w:rsid w:val="00A15FD0"/>
    <w:rsid w:val="00A45222"/>
    <w:rsid w:val="00A80495"/>
    <w:rsid w:val="00A818F8"/>
    <w:rsid w:val="00A8770C"/>
    <w:rsid w:val="00AF3FC7"/>
    <w:rsid w:val="00AF5327"/>
    <w:rsid w:val="00AF68AF"/>
    <w:rsid w:val="00B00CB4"/>
    <w:rsid w:val="00B23137"/>
    <w:rsid w:val="00B53F21"/>
    <w:rsid w:val="00B55224"/>
    <w:rsid w:val="00B718EE"/>
    <w:rsid w:val="00BF200E"/>
    <w:rsid w:val="00C01DE2"/>
    <w:rsid w:val="00C15163"/>
    <w:rsid w:val="00C33FC3"/>
    <w:rsid w:val="00C542AE"/>
    <w:rsid w:val="00C54980"/>
    <w:rsid w:val="00C61A68"/>
    <w:rsid w:val="00C81C21"/>
    <w:rsid w:val="00C90C3E"/>
    <w:rsid w:val="00CD05FC"/>
    <w:rsid w:val="00CF3557"/>
    <w:rsid w:val="00D15475"/>
    <w:rsid w:val="00D2114C"/>
    <w:rsid w:val="00D4001F"/>
    <w:rsid w:val="00D621C8"/>
    <w:rsid w:val="00D7779B"/>
    <w:rsid w:val="00DE7247"/>
    <w:rsid w:val="00E03BE3"/>
    <w:rsid w:val="00E05870"/>
    <w:rsid w:val="00E1179F"/>
    <w:rsid w:val="00E172CD"/>
    <w:rsid w:val="00E52FC3"/>
    <w:rsid w:val="00EA29A8"/>
    <w:rsid w:val="00EA7A6A"/>
    <w:rsid w:val="00EC5B0E"/>
    <w:rsid w:val="00EE1C97"/>
    <w:rsid w:val="00EE386E"/>
    <w:rsid w:val="00F258E4"/>
    <w:rsid w:val="00F324EF"/>
    <w:rsid w:val="00F939CF"/>
    <w:rsid w:val="00FA4ABE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49481-1A76-B647-B7E7-5A460660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2014-01-17T14:41:00Z</cp:lastPrinted>
  <dcterms:created xsi:type="dcterms:W3CDTF">2017-06-08T15:58:00Z</dcterms:created>
  <dcterms:modified xsi:type="dcterms:W3CDTF">2017-06-08T16:01:00Z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